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6CDE34" w14:textId="77777777" w:rsidR="008006FA" w:rsidRDefault="00F0067E">
      <w:pPr>
        <w:pStyle w:val="10"/>
        <w:widowControl w:val="0"/>
        <w:jc w:val="center"/>
        <w:rPr>
          <w:rFonts w:ascii="Times New Roman" w:eastAsia="Times New Roman" w:hAnsi="Times New Roman" w:cs="Times New Roman"/>
          <w:color w:val="000000"/>
          <w:sz w:val="44"/>
          <w:szCs w:val="44"/>
        </w:rPr>
      </w:pPr>
      <w:r>
        <w:rPr>
          <w:rFonts w:ascii="Times New Roman" w:eastAsia="Times New Roman" w:hAnsi="Times New Roman" w:cs="Times New Roman"/>
          <w:b/>
          <w:color w:val="000000"/>
          <w:sz w:val="44"/>
          <w:szCs w:val="44"/>
        </w:rPr>
        <w:t>MIKIKO HORIKIRI</w:t>
      </w:r>
    </w:p>
    <w:p w14:paraId="5D6CDE35" w14:textId="77777777" w:rsidR="008006FA" w:rsidRDefault="00F0067E">
      <w:pPr>
        <w:pStyle w:val="10"/>
        <w:widowControl w:val="0"/>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18"/>
          <w:szCs w:val="18"/>
        </w:rPr>
        <w:t xml:space="preserve">4-8-31 </w:t>
      </w:r>
      <w:proofErr w:type="spellStart"/>
      <w:r>
        <w:rPr>
          <w:rFonts w:ascii="Times New Roman" w:eastAsia="Times New Roman" w:hAnsi="Times New Roman" w:cs="Times New Roman"/>
          <w:color w:val="000000"/>
          <w:sz w:val="18"/>
          <w:szCs w:val="18"/>
        </w:rPr>
        <w:t>Shimoarata</w:t>
      </w:r>
      <w:proofErr w:type="spellEnd"/>
      <w:r>
        <w:rPr>
          <w:rFonts w:ascii="Times New Roman" w:eastAsia="Times New Roman" w:hAnsi="Times New Roman" w:cs="Times New Roman"/>
          <w:color w:val="000000"/>
          <w:sz w:val="18"/>
          <w:szCs w:val="18"/>
        </w:rPr>
        <w:t>, Kagoshima-</w:t>
      </w:r>
      <w:proofErr w:type="spellStart"/>
      <w:r>
        <w:rPr>
          <w:rFonts w:ascii="Times New Roman" w:eastAsia="Times New Roman" w:hAnsi="Times New Roman" w:cs="Times New Roman"/>
          <w:color w:val="000000"/>
          <w:sz w:val="18"/>
          <w:szCs w:val="18"/>
        </w:rPr>
        <w:t>shi</w:t>
      </w:r>
      <w:proofErr w:type="spellEnd"/>
      <w:r>
        <w:rPr>
          <w:rFonts w:ascii="Times New Roman" w:eastAsia="Times New Roman" w:hAnsi="Times New Roman" w:cs="Times New Roman"/>
          <w:color w:val="000000"/>
          <w:sz w:val="18"/>
          <w:szCs w:val="18"/>
        </w:rPr>
        <w:t>, Kagoshima, Japan</w:t>
      </w:r>
      <w:r>
        <w:rPr>
          <w:rFonts w:ascii="Times New Roman" w:eastAsia="Times New Roman" w:hAnsi="Times New Roman" w:cs="Times New Roman"/>
          <w:color w:val="000000"/>
          <w:sz w:val="21"/>
          <w:szCs w:val="21"/>
        </w:rPr>
        <w:t xml:space="preserve">, 8900056 / </w:t>
      </w:r>
      <w:r>
        <w:rPr>
          <w:rFonts w:ascii="Times New Roman" w:eastAsia="Times New Roman" w:hAnsi="Times New Roman" w:cs="Times New Roman"/>
          <w:color w:val="000000"/>
          <w:sz w:val="18"/>
          <w:szCs w:val="18"/>
        </w:rPr>
        <w:t xml:space="preserve">(+81)-90-7449-1856 </w:t>
      </w:r>
      <w:r>
        <w:rPr>
          <w:rFonts w:ascii="Times New Roman" w:eastAsia="Times New Roman" w:hAnsi="Times New Roman" w:cs="Times New Roman"/>
          <w:color w:val="000000"/>
          <w:sz w:val="21"/>
          <w:szCs w:val="21"/>
        </w:rPr>
        <w:t xml:space="preserve">/ </w:t>
      </w:r>
      <w:r>
        <w:rPr>
          <w:rFonts w:ascii="Times New Roman" w:eastAsia="Times New Roman" w:hAnsi="Times New Roman" w:cs="Times New Roman"/>
          <w:color w:val="000000"/>
          <w:sz w:val="18"/>
          <w:szCs w:val="18"/>
        </w:rPr>
        <w:t>4.horifam@gmail.com</w:t>
      </w:r>
    </w:p>
    <w:p w14:paraId="5D6CDE36" w14:textId="77777777" w:rsidR="008006FA" w:rsidRDefault="00F0067E">
      <w:pPr>
        <w:pStyle w:val="10"/>
        <w:widowControl w:val="0"/>
        <w:jc w:val="both"/>
        <w:rPr>
          <w:rFonts w:ascii="Times New Roman" w:eastAsia="Times New Roman" w:hAnsi="Times New Roman" w:cs="Times New Roman"/>
          <w:color w:val="000000"/>
          <w:sz w:val="21"/>
          <w:szCs w:val="21"/>
        </w:rPr>
      </w:pPr>
      <w:r>
        <w:rPr>
          <w:rFonts w:ascii="Times New Roman" w:eastAsia="Times New Roman" w:hAnsi="Times New Roman" w:cs="Times New Roman"/>
          <w:noProof/>
          <w:color w:val="000000"/>
          <w:sz w:val="21"/>
          <w:szCs w:val="21"/>
        </w:rPr>
        <mc:AlternateContent>
          <mc:Choice Requires="wps">
            <w:drawing>
              <wp:anchor distT="0" distB="0" distL="0" distR="0" simplePos="0" relativeHeight="2" behindDoc="0" locked="0" layoutInCell="1" allowOverlap="1" wp14:anchorId="5D6CDE64" wp14:editId="5D6CDE65">
                <wp:simplePos x="0" y="0"/>
                <wp:positionH relativeFrom="column">
                  <wp:posOffset>25400</wp:posOffset>
                </wp:positionH>
                <wp:positionV relativeFrom="paragraph">
                  <wp:posOffset>635</wp:posOffset>
                </wp:positionV>
                <wp:extent cx="5744210" cy="19685"/>
                <wp:effectExtent l="0" t="0" r="0" b="0"/>
                <wp:wrapNone/>
                <wp:docPr id="1" name="直線矢印コネクタ 1"/>
                <wp:cNvGraphicFramePr/>
                <a:graphic xmlns:a="http://schemas.openxmlformats.org/drawingml/2006/main">
                  <a:graphicData uri="http://schemas.microsoft.com/office/word/2010/wordprocessingShape">
                    <wps:wsp>
                      <wps:cNvSpPr/>
                      <wps:spPr>
                        <a:xfrm>
                          <a:off x="0" y="0"/>
                          <a:ext cx="5743440" cy="19080"/>
                        </a:xfrm>
                        <a:custGeom>
                          <a:avLst/>
                          <a:gdLst/>
                          <a:ahLst/>
                          <a:cxnLst/>
                          <a:rect l="l" t="t" r="r" b="b"/>
                          <a:pathLst>
                            <a:path w="21600" h="21600">
                              <a:moveTo>
                                <a:pt x="0" y="0"/>
                              </a:moveTo>
                              <a:lnTo>
                                <a:pt x="21600" y="21600"/>
                              </a:lnTo>
                            </a:path>
                          </a:pathLst>
                        </a:custGeom>
                        <a:noFill/>
                        <a:ln w="19080">
                          <a:solidFill>
                            <a:srgbClr val="000000"/>
                          </a:solidFill>
                          <a:miter/>
                        </a:ln>
                      </wps:spPr>
                      <wps:style>
                        <a:lnRef idx="0">
                          <a:scrgbClr r="0" g="0" b="0"/>
                        </a:lnRef>
                        <a:fillRef idx="0">
                          <a:scrgbClr r="0" g="0" b="0"/>
                        </a:fillRef>
                        <a:effectRef idx="0">
                          <a:scrgbClr r="0" g="0" b="0"/>
                        </a:effectRef>
                        <a:fontRef idx="minor"/>
                      </wps:style>
                      <wps:bodyPr/>
                    </wps:wsp>
                  </a:graphicData>
                </a:graphic>
              </wp:anchor>
            </w:drawing>
          </mc:Choice>
          <mc:Fallback>
            <w:pict>
              <v:shapetype id="shapetype_32" coordsize="21600,21600" o:spt="32" path="m,l21600,21600nfe">
                <v:stroke joinstyle="miter"/>
                <v:path gradientshapeok="t" o:connecttype="rect" textboxrect="0,0,21600,21600"/>
              </v:shapetype>
              <v:shape id="shape_0" ID="直線矢印コネクタ 1" stroked="t" style="position:absolute;margin-left:2pt;margin-top:0pt;width:452.2pt;height:1.45pt" wp14:anchorId="743532BC" type="shapetype_32">
                <w10:wrap type="none"/>
                <v:fill o:detectmouseclick="t" on="false"/>
                <v:stroke color="black" weight="19080" joinstyle="miter" endcap="flat"/>
              </v:shape>
            </w:pict>
          </mc:Fallback>
        </mc:AlternateContent>
      </w:r>
    </w:p>
    <w:p w14:paraId="5D6CDE37" w14:textId="77777777" w:rsidR="008006FA" w:rsidRDefault="00F0067E">
      <w:pPr>
        <w:pStyle w:val="10"/>
        <w:widowControl w:val="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QUALIFICATIONS</w:t>
      </w:r>
    </w:p>
    <w:p w14:paraId="5D6CDE38" w14:textId="77777777" w:rsidR="008006FA" w:rsidRDefault="00F0067E">
      <w:pPr>
        <w:pStyle w:val="10"/>
        <w:widowControl w:val="0"/>
        <w:numPr>
          <w:ilvl w:val="0"/>
          <w:numId w:val="1"/>
        </w:numPr>
        <w:jc w:val="both"/>
      </w:pPr>
      <w:r>
        <w:rPr>
          <w:rFonts w:ascii="Times New Roman" w:eastAsia="Times New Roman" w:hAnsi="Times New Roman" w:cs="Times New Roman"/>
          <w:b/>
          <w:sz w:val="24"/>
          <w:szCs w:val="24"/>
        </w:rPr>
        <w:t>English Interpreter - 2011-Present</w:t>
      </w:r>
      <w:r>
        <w:rPr>
          <w:rFonts w:ascii="Times New Roman" w:eastAsia="Times New Roman" w:hAnsi="Times New Roman" w:cs="Times New Roman"/>
          <w:sz w:val="24"/>
          <w:szCs w:val="24"/>
        </w:rPr>
        <w:t xml:space="preserve"> </w:t>
      </w:r>
    </w:p>
    <w:p w14:paraId="5D6CDE39" w14:textId="77777777" w:rsidR="008006FA" w:rsidRDefault="00F0067E">
      <w:pPr>
        <w:pStyle w:val="10"/>
        <w:widowControl w:val="0"/>
        <w:numPr>
          <w:ilvl w:val="0"/>
          <w:numId w:val="1"/>
        </w:numPr>
        <w:jc w:val="both"/>
      </w:pPr>
      <w:r>
        <w:rPr>
          <w:rFonts w:ascii="Times New Roman" w:eastAsia="Times New Roman" w:hAnsi="Times New Roman" w:cs="Times New Roman"/>
          <w:b/>
          <w:sz w:val="24"/>
          <w:szCs w:val="24"/>
        </w:rPr>
        <w:t>Port Agent for cruise ships - 2011-Present</w:t>
      </w:r>
    </w:p>
    <w:p w14:paraId="5D6CDE3A" w14:textId="77777777" w:rsidR="008006FA" w:rsidRDefault="00F0067E">
      <w:pPr>
        <w:pStyle w:val="10"/>
        <w:widowControl w:val="0"/>
        <w:ind w:left="840"/>
        <w:jc w:val="both"/>
      </w:pPr>
      <w:r>
        <w:rPr>
          <w:rFonts w:ascii="Times New Roman" w:eastAsia="Times New Roman" w:hAnsi="Times New Roman" w:cs="Times New Roman"/>
          <w:sz w:val="24"/>
          <w:szCs w:val="24"/>
        </w:rPr>
        <w:t xml:space="preserve">-assist CIQ (Customs, </w:t>
      </w:r>
      <w:r>
        <w:rPr>
          <w:rFonts w:ascii="Times New Roman" w:eastAsia="Times New Roman" w:hAnsi="Times New Roman" w:cs="Times New Roman"/>
          <w:sz w:val="24"/>
          <w:szCs w:val="24"/>
        </w:rPr>
        <w:t>Immigration and Quarantine) procedures, sign-on/off crews, fulfill various requests including interpretation for medical emergencies</w:t>
      </w:r>
    </w:p>
    <w:p w14:paraId="5D6CDE3B" w14:textId="77777777" w:rsidR="008006FA" w:rsidRDefault="00F0067E">
      <w:pPr>
        <w:pStyle w:val="10"/>
        <w:widowControl w:val="0"/>
        <w:numPr>
          <w:ilvl w:val="0"/>
          <w:numId w:val="1"/>
        </w:numPr>
        <w:jc w:val="both"/>
      </w:pPr>
      <w:r>
        <w:rPr>
          <w:rFonts w:ascii="Times New Roman" w:eastAsia="Times New Roman" w:hAnsi="Times New Roman" w:cs="Times New Roman"/>
          <w:b/>
          <w:sz w:val="23"/>
          <w:szCs w:val="23"/>
          <w:shd w:val="clear" w:color="auto" w:fill="F1F0F0"/>
        </w:rPr>
        <w:t xml:space="preserve">State-licensed </w:t>
      </w:r>
      <w:proofErr w:type="gramStart"/>
      <w:r>
        <w:rPr>
          <w:rFonts w:ascii="Times New Roman" w:eastAsia="Times New Roman" w:hAnsi="Times New Roman" w:cs="Times New Roman"/>
          <w:b/>
          <w:sz w:val="23"/>
          <w:szCs w:val="23"/>
          <w:shd w:val="clear" w:color="auto" w:fill="F1F0F0"/>
        </w:rPr>
        <w:t>English speaking</w:t>
      </w:r>
      <w:proofErr w:type="gramEnd"/>
      <w:r>
        <w:rPr>
          <w:rFonts w:ascii="Times New Roman" w:eastAsia="Times New Roman" w:hAnsi="Times New Roman" w:cs="Times New Roman"/>
          <w:b/>
          <w:sz w:val="23"/>
          <w:szCs w:val="23"/>
          <w:shd w:val="clear" w:color="auto" w:fill="F1F0F0"/>
        </w:rPr>
        <w:t xml:space="preserve"> guide for international visitors - 2016-Present</w:t>
      </w:r>
    </w:p>
    <w:p w14:paraId="5D6CDE3C" w14:textId="77777777" w:rsidR="008006FA" w:rsidRDefault="00F0067E">
      <w:pPr>
        <w:pStyle w:val="10"/>
        <w:widowControl w:val="0"/>
        <w:numPr>
          <w:ilvl w:val="0"/>
          <w:numId w:val="1"/>
        </w:numPr>
        <w:jc w:val="both"/>
      </w:pPr>
      <w:r>
        <w:rPr>
          <w:rFonts w:ascii="Times New Roman" w:eastAsia="Times New Roman" w:hAnsi="Times New Roman" w:cs="Times New Roman"/>
          <w:b/>
          <w:sz w:val="24"/>
          <w:szCs w:val="24"/>
        </w:rPr>
        <w:t>English Translator - 2016-Present</w:t>
      </w:r>
    </w:p>
    <w:p w14:paraId="5D6CDE3D" w14:textId="77777777" w:rsidR="008006FA" w:rsidRDefault="00F0067E">
      <w:pPr>
        <w:pStyle w:val="10"/>
        <w:widowControl w:val="0"/>
        <w:numPr>
          <w:ilvl w:val="0"/>
          <w:numId w:val="1"/>
        </w:numPr>
        <w:jc w:val="both"/>
      </w:pPr>
      <w:r>
        <w:rPr>
          <w:rFonts w:ascii="Times New Roman" w:eastAsia="Times New Roman" w:hAnsi="Times New Roman" w:cs="Times New Roman"/>
          <w:b/>
          <w:sz w:val="24"/>
          <w:szCs w:val="24"/>
        </w:rPr>
        <w:t>Certified Medical Interpreter - 2018-Present</w:t>
      </w:r>
    </w:p>
    <w:p w14:paraId="5D6CDE3E" w14:textId="77777777" w:rsidR="008006FA" w:rsidRDefault="00F0067E">
      <w:pPr>
        <w:pStyle w:val="10"/>
        <w:widowControl w:val="0"/>
        <w:numPr>
          <w:ilvl w:val="0"/>
          <w:numId w:val="1"/>
        </w:num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Experience in Human Resources Development Department in a local financial institution - 5 years</w:t>
      </w:r>
      <w:r>
        <w:rPr>
          <w:rFonts w:ascii="Libian SC Regular" w:eastAsia="Times New Roman" w:hAnsi="Libian SC Regular" w:cs="Libian SC Regular"/>
          <w:b/>
          <w:sz w:val="24"/>
          <w:szCs w:val="24"/>
        </w:rPr>
        <w:t xml:space="preserve"> </w:t>
      </w:r>
    </w:p>
    <w:p w14:paraId="5D6CDE3F" w14:textId="77777777" w:rsidR="008006FA" w:rsidRDefault="00F0067E">
      <w:pPr>
        <w:pStyle w:val="10"/>
        <w:widowControl w:val="0"/>
        <w:numPr>
          <w:ilvl w:val="0"/>
          <w:numId w:val="1"/>
        </w:num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Have planned and implemented customized tours</w:t>
      </w:r>
    </w:p>
    <w:p w14:paraId="5D6CDE40" w14:textId="77777777" w:rsidR="008006FA" w:rsidRDefault="00F0067E">
      <w:pPr>
        <w:pStyle w:val="10"/>
        <w:widowControl w:val="0"/>
        <w:ind w:left="8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-acted as a liaison between international visitors and related local</w:t>
      </w:r>
      <w:r>
        <w:rPr>
          <w:rFonts w:ascii="Times New Roman" w:eastAsia="Times New Roman" w:hAnsi="Times New Roman" w:cs="Times New Roman"/>
          <w:sz w:val="24"/>
          <w:szCs w:val="24"/>
        </w:rPr>
        <w:t xml:space="preserve"> sector</w:t>
      </w:r>
    </w:p>
    <w:p w14:paraId="5D6CDE41" w14:textId="77777777" w:rsidR="008006FA" w:rsidRDefault="00F0067E">
      <w:pPr>
        <w:pStyle w:val="10"/>
        <w:widowControl w:val="0"/>
        <w:numPr>
          <w:ilvl w:val="0"/>
          <w:numId w:val="1"/>
        </w:numPr>
        <w:jc w:val="both"/>
        <w:rPr>
          <w:b/>
          <w:color w:val="000000"/>
          <w:sz w:val="24"/>
          <w:szCs w:val="24"/>
        </w:rPr>
      </w:pPr>
      <w:r>
        <w:rPr>
          <w:rFonts w:ascii="Times New Roman" w:eastAsia="Times New Roman" w:hAnsi="Times New Roman" w:cs="Times New Roman"/>
          <w:b/>
          <w:sz w:val="24"/>
          <w:szCs w:val="24"/>
        </w:rPr>
        <w:t>Ability to c</w:t>
      </w:r>
      <w:r>
        <w:rPr>
          <w:rFonts w:ascii="Times New Roman" w:eastAsia="Times New Roman" w:hAnsi="Times New Roman" w:cs="Times New Roman"/>
          <w:b/>
          <w:color w:val="000000"/>
          <w:sz w:val="24"/>
          <w:szCs w:val="24"/>
        </w:rPr>
        <w:t>onnect people to implement a task or project successfully as one team</w:t>
      </w:r>
    </w:p>
    <w:p w14:paraId="5D6CDE42" w14:textId="77777777" w:rsidR="008006FA" w:rsidRDefault="00F0067E">
      <w:pPr>
        <w:pStyle w:val="10"/>
        <w:widowControl w:val="0"/>
        <w:numPr>
          <w:ilvl w:val="0"/>
          <w:numId w:val="1"/>
        </w:numPr>
        <w:jc w:val="both"/>
        <w:rPr>
          <w:b/>
          <w:color w:val="000000"/>
          <w:sz w:val="24"/>
          <w:szCs w:val="24"/>
        </w:rPr>
      </w:pPr>
      <w:r>
        <w:rPr>
          <w:rFonts w:ascii="Times New Roman" w:eastAsia="Times New Roman" w:hAnsi="Times New Roman" w:cs="Times New Roman"/>
          <w:b/>
          <w:sz w:val="24"/>
          <w:szCs w:val="24"/>
        </w:rPr>
        <w:t>Ability to c</w:t>
      </w:r>
      <w:r>
        <w:rPr>
          <w:rFonts w:ascii="Times New Roman" w:eastAsia="Times New Roman" w:hAnsi="Times New Roman" w:cs="Times New Roman"/>
          <w:b/>
          <w:color w:val="000000"/>
          <w:sz w:val="24"/>
          <w:szCs w:val="24"/>
        </w:rPr>
        <w:t xml:space="preserve">ollect and share information with people who I work with to </w:t>
      </w:r>
      <w:r>
        <w:rPr>
          <w:rFonts w:ascii="Times New Roman" w:eastAsia="Times New Roman" w:hAnsi="Times New Roman" w:cs="Times New Roman"/>
          <w:b/>
          <w:sz w:val="24"/>
          <w:szCs w:val="24"/>
        </w:rPr>
        <w:t>ensure</w:t>
      </w:r>
      <w:r>
        <w:rPr>
          <w:rFonts w:ascii="Times New Roman" w:eastAsia="Times New Roman" w:hAnsi="Times New Roman" w:cs="Times New Roman"/>
          <w:b/>
          <w:color w:val="000000"/>
          <w:sz w:val="24"/>
          <w:szCs w:val="24"/>
        </w:rPr>
        <w:t xml:space="preserve"> high quality </w:t>
      </w:r>
      <w:r>
        <w:rPr>
          <w:rFonts w:ascii="Times New Roman" w:eastAsia="Times New Roman" w:hAnsi="Times New Roman" w:cs="Times New Roman"/>
          <w:b/>
          <w:sz w:val="24"/>
          <w:szCs w:val="24"/>
        </w:rPr>
        <w:t>work</w:t>
      </w:r>
    </w:p>
    <w:p w14:paraId="5D6CDE43" w14:textId="77777777" w:rsidR="008006FA" w:rsidRDefault="00F0067E">
      <w:pPr>
        <w:pStyle w:val="10"/>
        <w:widowControl w:val="0"/>
        <w:numPr>
          <w:ilvl w:val="0"/>
          <w:numId w:val="1"/>
        </w:numPr>
        <w:jc w:val="both"/>
      </w:pPr>
      <w:r>
        <w:rPr>
          <w:rFonts w:ascii="Times New Roman" w:eastAsia="Times New Roman" w:hAnsi="Times New Roman" w:cs="Times New Roman"/>
          <w:b/>
          <w:color w:val="000000"/>
          <w:sz w:val="24"/>
          <w:szCs w:val="24"/>
        </w:rPr>
        <w:t>Strong communication skills, easy to approach and engage with new peo</w:t>
      </w:r>
      <w:r>
        <w:rPr>
          <w:rFonts w:ascii="Times New Roman" w:eastAsia="Times New Roman" w:hAnsi="Times New Roman" w:cs="Times New Roman"/>
          <w:b/>
          <w:color w:val="000000"/>
          <w:sz w:val="24"/>
          <w:szCs w:val="24"/>
        </w:rPr>
        <w:t>ple</w:t>
      </w:r>
      <w:r>
        <w:rPr>
          <w:rFonts w:ascii="Times New Roman" w:eastAsia="Times New Roman" w:hAnsi="Times New Roman" w:cs="Times New Roman"/>
          <w:b/>
          <w:sz w:val="24"/>
          <w:szCs w:val="24"/>
        </w:rPr>
        <w:t>,</w:t>
      </w:r>
      <w:r>
        <w:rPr>
          <w:rFonts w:ascii="Times New Roman" w:eastAsia="Times New Roman" w:hAnsi="Times New Roman" w:cs="Times New Roman"/>
          <w:b/>
          <w:color w:val="000000"/>
          <w:sz w:val="24"/>
          <w:szCs w:val="24"/>
        </w:rPr>
        <w:t xml:space="preserve"> very friendly</w:t>
      </w:r>
    </w:p>
    <w:p w14:paraId="5D6CDE44" w14:textId="77777777" w:rsidR="008006FA" w:rsidRDefault="008006FA">
      <w:pPr>
        <w:pStyle w:val="10"/>
        <w:widowControl w:val="0"/>
        <w:ind w:left="552" w:hanging="840"/>
        <w:jc w:val="both"/>
        <w:rPr>
          <w:rFonts w:ascii="Times New Roman" w:eastAsia="Times New Roman" w:hAnsi="Times New Roman" w:cs="Times New Roman"/>
          <w:color w:val="000000"/>
          <w:sz w:val="24"/>
          <w:szCs w:val="24"/>
        </w:rPr>
      </w:pPr>
    </w:p>
    <w:p w14:paraId="5D6CDE45" w14:textId="77777777" w:rsidR="008006FA" w:rsidRDefault="008006FA">
      <w:pPr>
        <w:pStyle w:val="10"/>
        <w:widowControl w:val="0"/>
        <w:jc w:val="both"/>
        <w:rPr>
          <w:rFonts w:ascii="Times New Roman" w:eastAsia="Times New Roman" w:hAnsi="Times New Roman" w:cs="Times New Roman"/>
          <w:color w:val="000000"/>
          <w:sz w:val="24"/>
          <w:szCs w:val="24"/>
        </w:rPr>
      </w:pPr>
    </w:p>
    <w:p w14:paraId="5D6CDE46" w14:textId="77777777" w:rsidR="008006FA" w:rsidRDefault="00F0067E">
      <w:pPr>
        <w:pStyle w:val="10"/>
        <w:widowControl w:val="0"/>
        <w:jc w:val="both"/>
        <w:rPr>
          <w:rFonts w:ascii="Times New Roman" w:eastAsia="Times New Roman" w:hAnsi="Times New Roman" w:cs="Times New Roman"/>
          <w:color w:val="000000"/>
          <w:sz w:val="28"/>
          <w:szCs w:val="28"/>
        </w:rPr>
      </w:pPr>
      <w:r>
        <w:rPr>
          <w:rFonts w:ascii="Times New Roman" w:eastAsia="Times New Roman" w:hAnsi="Times New Roman" w:cs="Times New Roman"/>
          <w:b/>
          <w:sz w:val="28"/>
          <w:szCs w:val="28"/>
        </w:rPr>
        <w:t>WORK HISTORY</w:t>
      </w:r>
    </w:p>
    <w:p w14:paraId="5D6CDE47" w14:textId="77777777" w:rsidR="008006FA" w:rsidRDefault="008006FA">
      <w:pPr>
        <w:pStyle w:val="10"/>
        <w:widowControl w:val="0"/>
        <w:jc w:val="both"/>
        <w:rPr>
          <w:rFonts w:ascii="Times New Roman" w:eastAsia="Times New Roman" w:hAnsi="Times New Roman" w:cs="Times New Roman"/>
          <w:color w:val="000000"/>
          <w:sz w:val="28"/>
          <w:szCs w:val="28"/>
        </w:rPr>
      </w:pPr>
    </w:p>
    <w:p w14:paraId="5D6CDE48" w14:textId="77777777" w:rsidR="008006FA" w:rsidRDefault="00F0067E">
      <w:pPr>
        <w:pStyle w:val="10"/>
        <w:widowControl w:val="0"/>
        <w:jc w:val="both"/>
      </w:pPr>
      <w:r>
        <w:rPr>
          <w:rFonts w:ascii="Times New Roman" w:eastAsia="Times New Roman" w:hAnsi="Times New Roman" w:cs="Times New Roman"/>
          <w:b/>
          <w:i/>
          <w:color w:val="000000"/>
          <w:sz w:val="24"/>
          <w:szCs w:val="24"/>
        </w:rPr>
        <w:t xml:space="preserve">Freelance and Registered Interpreter/Translator/International </w:t>
      </w:r>
      <w:proofErr w:type="gramStart"/>
      <w:r>
        <w:rPr>
          <w:rFonts w:ascii="Times New Roman" w:eastAsia="Times New Roman" w:hAnsi="Times New Roman" w:cs="Times New Roman"/>
          <w:b/>
          <w:i/>
          <w:color w:val="000000"/>
          <w:sz w:val="24"/>
          <w:szCs w:val="24"/>
        </w:rPr>
        <w:t>Guide  (</w:t>
      </w:r>
      <w:proofErr w:type="gramEnd"/>
      <w:r>
        <w:rPr>
          <w:rFonts w:ascii="Times New Roman" w:eastAsia="Times New Roman" w:hAnsi="Times New Roman" w:cs="Times New Roman"/>
          <w:b/>
          <w:i/>
          <w:sz w:val="24"/>
          <w:szCs w:val="24"/>
        </w:rPr>
        <w:t>2011-Present</w:t>
      </w:r>
      <w:r>
        <w:rPr>
          <w:rFonts w:ascii="Times New Roman" w:eastAsia="Times New Roman" w:hAnsi="Times New Roman" w:cs="Times New Roman"/>
          <w:b/>
          <w:i/>
          <w:color w:val="000000"/>
          <w:sz w:val="24"/>
          <w:szCs w:val="24"/>
        </w:rPr>
        <w:t>)</w:t>
      </w:r>
    </w:p>
    <w:p w14:paraId="5D6CDE49" w14:textId="77777777" w:rsidR="008006FA" w:rsidRDefault="00F0067E">
      <w:pPr>
        <w:pStyle w:val="10"/>
        <w:widowControl w:val="0"/>
        <w:numPr>
          <w:ilvl w:val="0"/>
          <w:numId w:val="2"/>
        </w:numPr>
        <w:jc w:val="both"/>
      </w:pPr>
      <w:r>
        <w:rPr>
          <w:rFonts w:ascii="Times New Roman" w:eastAsia="Times New Roman" w:hAnsi="Times New Roman" w:cs="Times New Roman"/>
          <w:color w:val="000000"/>
          <w:sz w:val="24"/>
          <w:szCs w:val="24"/>
        </w:rPr>
        <w:t>Conducted interpretation on many occasions such as reception</w:t>
      </w:r>
      <w:r>
        <w:rPr>
          <w:rFonts w:ascii="Times New Roman" w:eastAsia="Times New Roman" w:hAnsi="Times New Roman" w:cs="Times New Roman"/>
          <w:sz w:val="24"/>
          <w:szCs w:val="24"/>
        </w:rPr>
        <w:t>s</w:t>
      </w:r>
      <w:r>
        <w:rPr>
          <w:rFonts w:ascii="Times New Roman" w:eastAsia="Times New Roman" w:hAnsi="Times New Roman" w:cs="Times New Roman"/>
          <w:color w:val="000000"/>
          <w:sz w:val="24"/>
          <w:szCs w:val="24"/>
        </w:rPr>
        <w:t xml:space="preserve"> of international conference</w:t>
      </w:r>
      <w:r>
        <w:rPr>
          <w:rFonts w:ascii="Times New Roman" w:eastAsia="Times New Roman" w:hAnsi="Times New Roman" w:cs="Times New Roman"/>
          <w:sz w:val="24"/>
          <w:szCs w:val="24"/>
        </w:rPr>
        <w:t>s</w:t>
      </w:r>
      <w:r>
        <w:rPr>
          <w:rFonts w:ascii="Times New Roman" w:eastAsia="Times New Roman" w:hAnsi="Times New Roman" w:cs="Times New Roman"/>
          <w:color w:val="000000"/>
          <w:sz w:val="24"/>
          <w:szCs w:val="24"/>
        </w:rPr>
        <w:t>, speech</w:t>
      </w:r>
      <w:r>
        <w:rPr>
          <w:rFonts w:ascii="Times New Roman" w:eastAsia="Times New Roman" w:hAnsi="Times New Roman" w:cs="Times New Roman"/>
          <w:sz w:val="24"/>
          <w:szCs w:val="24"/>
        </w:rPr>
        <w:t>es</w:t>
      </w:r>
      <w:r>
        <w:rPr>
          <w:rFonts w:ascii="Times New Roman" w:eastAsia="Times New Roman" w:hAnsi="Times New Roman" w:cs="Times New Roman"/>
          <w:color w:val="000000"/>
          <w:sz w:val="24"/>
          <w:szCs w:val="24"/>
        </w:rPr>
        <w:t xml:space="preserve"> at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conference</w:t>
      </w:r>
      <w:r>
        <w:rPr>
          <w:rFonts w:ascii="Times New Roman" w:eastAsia="Times New Roman" w:hAnsi="Times New Roman" w:cs="Times New Roman"/>
          <w:sz w:val="24"/>
          <w:szCs w:val="24"/>
        </w:rPr>
        <w:t>s</w:t>
      </w:r>
      <w:r>
        <w:rPr>
          <w:rFonts w:ascii="Times New Roman" w:eastAsia="Times New Roman" w:hAnsi="Times New Roman" w:cs="Times New Roman"/>
          <w:color w:val="000000"/>
          <w:sz w:val="24"/>
          <w:szCs w:val="24"/>
        </w:rPr>
        <w:t xml:space="preserve">, business </w:t>
      </w:r>
      <w:r>
        <w:rPr>
          <w:rFonts w:ascii="Times New Roman" w:eastAsia="Times New Roman" w:hAnsi="Times New Roman" w:cs="Times New Roman"/>
          <w:color w:val="000000"/>
          <w:sz w:val="24"/>
          <w:szCs w:val="24"/>
        </w:rPr>
        <w:t>meeting</w:t>
      </w:r>
      <w:r>
        <w:rPr>
          <w:rFonts w:ascii="Times New Roman" w:eastAsia="Times New Roman" w:hAnsi="Times New Roman" w:cs="Times New Roman"/>
          <w:sz w:val="24"/>
          <w:szCs w:val="24"/>
        </w:rPr>
        <w:t>s</w:t>
      </w:r>
      <w:r>
        <w:rPr>
          <w:rFonts w:ascii="Times New Roman" w:eastAsia="Times New Roman" w:hAnsi="Times New Roman" w:cs="Times New Roman"/>
          <w:color w:val="000000"/>
          <w:sz w:val="24"/>
          <w:szCs w:val="24"/>
        </w:rPr>
        <w:t>, business tour</w:t>
      </w:r>
      <w:r>
        <w:rPr>
          <w:rFonts w:ascii="Times New Roman" w:eastAsia="Times New Roman" w:hAnsi="Times New Roman" w:cs="Times New Roman"/>
          <w:sz w:val="24"/>
          <w:szCs w:val="24"/>
        </w:rPr>
        <w:t>s</w:t>
      </w:r>
      <w:r>
        <w:rPr>
          <w:rFonts w:ascii="Times New Roman" w:eastAsia="Times New Roman" w:hAnsi="Times New Roman" w:cs="Times New Roman"/>
          <w:color w:val="000000"/>
          <w:sz w:val="24"/>
          <w:szCs w:val="24"/>
        </w:rPr>
        <w:t>, international exchange program</w:t>
      </w:r>
      <w:r>
        <w:rPr>
          <w:rFonts w:ascii="Times New Roman" w:eastAsia="Times New Roman" w:hAnsi="Times New Roman" w:cs="Times New Roman"/>
          <w:sz w:val="24"/>
          <w:szCs w:val="24"/>
        </w:rPr>
        <w:t>s</w:t>
      </w:r>
      <w:r>
        <w:rPr>
          <w:rFonts w:ascii="Times New Roman" w:eastAsia="Times New Roman" w:hAnsi="Times New Roman" w:cs="Times New Roman"/>
          <w:color w:val="000000"/>
          <w:sz w:val="24"/>
          <w:szCs w:val="24"/>
        </w:rPr>
        <w:t>, experience of Japanese culture, and workshops for psychology counselors</w:t>
      </w:r>
    </w:p>
    <w:p w14:paraId="5D6CDE4A" w14:textId="77777777" w:rsidR="008006FA" w:rsidRDefault="00F0067E">
      <w:pPr>
        <w:pStyle w:val="10"/>
        <w:widowControl w:val="0"/>
        <w:numPr>
          <w:ilvl w:val="0"/>
          <w:numId w:val="2"/>
        </w:numPr>
        <w:jc w:val="both"/>
      </w:pPr>
      <w:r>
        <w:rPr>
          <w:rFonts w:ascii="Times New Roman" w:eastAsia="Times New Roman" w:hAnsi="Times New Roman" w:cs="Times New Roman"/>
          <w:color w:val="000000"/>
          <w:sz w:val="24"/>
          <w:szCs w:val="24"/>
        </w:rPr>
        <w:t>Interpreting at business dinner</w:t>
      </w:r>
      <w:r>
        <w:rPr>
          <w:rFonts w:ascii="Times New Roman" w:eastAsia="Times New Roman" w:hAnsi="Times New Roman" w:cs="Times New Roman"/>
          <w:sz w:val="24"/>
          <w:szCs w:val="24"/>
        </w:rPr>
        <w:t>s</w:t>
      </w:r>
      <w:r>
        <w:rPr>
          <w:rFonts w:ascii="Times New Roman" w:eastAsia="Times New Roman" w:hAnsi="Times New Roman" w:cs="Times New Roman"/>
          <w:color w:val="000000"/>
          <w:sz w:val="24"/>
          <w:szCs w:val="24"/>
        </w:rPr>
        <w:t xml:space="preserve"> or lunch</w:t>
      </w:r>
      <w:r>
        <w:rPr>
          <w:rFonts w:ascii="Times New Roman" w:eastAsia="Times New Roman" w:hAnsi="Times New Roman" w:cs="Times New Roman"/>
          <w:sz w:val="24"/>
          <w:szCs w:val="24"/>
        </w:rPr>
        <w:t>es</w:t>
      </w:r>
    </w:p>
    <w:p w14:paraId="5D6CDE4B" w14:textId="77777777" w:rsidR="008006FA" w:rsidRDefault="00F0067E">
      <w:pPr>
        <w:pStyle w:val="10"/>
        <w:widowControl w:val="0"/>
        <w:numPr>
          <w:ilvl w:val="0"/>
          <w:numId w:val="2"/>
        </w:numPr>
        <w:jc w:val="both"/>
      </w:pPr>
      <w:r>
        <w:rPr>
          <w:rFonts w:ascii="Times New Roman" w:eastAsia="Times New Roman" w:hAnsi="Times New Roman" w:cs="Times New Roman"/>
          <w:color w:val="000000"/>
          <w:sz w:val="24"/>
          <w:szCs w:val="24"/>
        </w:rPr>
        <w:t>Translation of website home pages</w:t>
      </w:r>
      <w:r>
        <w:rPr>
          <w:rFonts w:ascii="Times New Roman" w:eastAsia="Times New Roman" w:hAnsi="Times New Roman" w:cs="Times New Roman"/>
          <w:sz w:val="24"/>
          <w:szCs w:val="24"/>
        </w:rPr>
        <w:t xml:space="preserve"> for </w:t>
      </w:r>
      <w:r>
        <w:rPr>
          <w:rFonts w:ascii="Times New Roman" w:eastAsia="Times New Roman" w:hAnsi="Times New Roman" w:cs="Times New Roman"/>
          <w:color w:val="000000"/>
          <w:sz w:val="24"/>
          <w:szCs w:val="24"/>
        </w:rPr>
        <w:t>compan</w:t>
      </w:r>
      <w:r>
        <w:rPr>
          <w:rFonts w:ascii="Times New Roman" w:eastAsia="Times New Roman" w:hAnsi="Times New Roman" w:cs="Times New Roman"/>
          <w:sz w:val="24"/>
          <w:szCs w:val="24"/>
        </w:rPr>
        <w:t>ies</w:t>
      </w:r>
      <w:r>
        <w:rPr>
          <w:rFonts w:ascii="Times New Roman" w:eastAsia="Times New Roman" w:hAnsi="Times New Roman" w:cs="Times New Roman"/>
          <w:color w:val="000000"/>
          <w:sz w:val="24"/>
          <w:szCs w:val="24"/>
        </w:rPr>
        <w:t>, hospital</w:t>
      </w:r>
      <w:r>
        <w:rPr>
          <w:rFonts w:ascii="Times New Roman" w:eastAsia="Times New Roman" w:hAnsi="Times New Roman" w:cs="Times New Roman"/>
          <w:sz w:val="24"/>
          <w:szCs w:val="24"/>
        </w:rPr>
        <w:t>s</w:t>
      </w:r>
      <w:r>
        <w:rPr>
          <w:rFonts w:ascii="Times New Roman" w:eastAsia="Times New Roman" w:hAnsi="Times New Roman" w:cs="Times New Roman"/>
          <w:color w:val="000000"/>
          <w:sz w:val="24"/>
          <w:szCs w:val="24"/>
        </w:rPr>
        <w:t xml:space="preserve"> and hotel</w:t>
      </w:r>
      <w:r>
        <w:rPr>
          <w:rFonts w:ascii="Times New Roman" w:eastAsia="Times New Roman" w:hAnsi="Times New Roman" w:cs="Times New Roman"/>
          <w:sz w:val="24"/>
          <w:szCs w:val="24"/>
        </w:rPr>
        <w:t>s</w:t>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speech</w:t>
      </w:r>
      <w:r>
        <w:rPr>
          <w:rFonts w:ascii="Times New Roman" w:eastAsia="Times New Roman" w:hAnsi="Times New Roman" w:cs="Times New Roman"/>
          <w:sz w:val="24"/>
          <w:szCs w:val="24"/>
        </w:rPr>
        <w:t>es</w:t>
      </w:r>
      <w:r>
        <w:rPr>
          <w:rFonts w:ascii="Times New Roman" w:eastAsia="Times New Roman" w:hAnsi="Times New Roman" w:cs="Times New Roman"/>
          <w:color w:val="000000"/>
          <w:sz w:val="24"/>
          <w:szCs w:val="24"/>
        </w:rPr>
        <w:t xml:space="preserve"> for conference</w:t>
      </w:r>
      <w:r>
        <w:rPr>
          <w:rFonts w:ascii="Times New Roman" w:eastAsia="Times New Roman" w:hAnsi="Times New Roman" w:cs="Times New Roman"/>
          <w:sz w:val="24"/>
          <w:szCs w:val="24"/>
        </w:rPr>
        <w:t>s</w:t>
      </w:r>
      <w:r>
        <w:rPr>
          <w:rFonts w:ascii="Times New Roman" w:eastAsia="Times New Roman" w:hAnsi="Times New Roman" w:cs="Times New Roman"/>
          <w:color w:val="000000"/>
          <w:sz w:val="24"/>
          <w:szCs w:val="24"/>
        </w:rPr>
        <w:t>, and paper</w:t>
      </w:r>
      <w:r>
        <w:rPr>
          <w:rFonts w:ascii="Times New Roman" w:eastAsia="Times New Roman" w:hAnsi="Times New Roman" w:cs="Times New Roman"/>
          <w:sz w:val="24"/>
          <w:szCs w:val="24"/>
        </w:rPr>
        <w:t>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at</w:t>
      </w:r>
      <w:r>
        <w:rPr>
          <w:rFonts w:ascii="Times New Roman" w:eastAsia="Times New Roman" w:hAnsi="Times New Roman" w:cs="Times New Roman"/>
          <w:color w:val="000000"/>
          <w:sz w:val="24"/>
          <w:szCs w:val="24"/>
        </w:rPr>
        <w:t xml:space="preserve"> academic conference</w:t>
      </w:r>
      <w:r>
        <w:rPr>
          <w:rFonts w:ascii="Times New Roman" w:eastAsia="Times New Roman" w:hAnsi="Times New Roman" w:cs="Times New Roman"/>
          <w:sz w:val="24"/>
          <w:szCs w:val="24"/>
        </w:rPr>
        <w:t>s</w:t>
      </w:r>
    </w:p>
    <w:p w14:paraId="5D6CDE4C" w14:textId="77777777" w:rsidR="008006FA" w:rsidRDefault="00F0067E">
      <w:pPr>
        <w:pStyle w:val="10"/>
        <w:widowControl w:val="0"/>
        <w:numPr>
          <w:ilvl w:val="0"/>
          <w:numId w:val="2"/>
        </w:numPr>
        <w:jc w:val="both"/>
      </w:pPr>
      <w:r>
        <w:rPr>
          <w:rFonts w:ascii="Times New Roman" w:eastAsia="Times New Roman" w:hAnsi="Times New Roman" w:cs="Times New Roman"/>
          <w:color w:val="000000"/>
          <w:sz w:val="24"/>
          <w:szCs w:val="24"/>
        </w:rPr>
        <w:t xml:space="preserve">Planned and provided tours for groups from </w:t>
      </w:r>
      <w:r>
        <w:rPr>
          <w:rFonts w:ascii="Times New Roman" w:eastAsia="Times New Roman" w:hAnsi="Times New Roman" w:cs="Times New Roman"/>
          <w:sz w:val="24"/>
          <w:szCs w:val="24"/>
        </w:rPr>
        <w:t xml:space="preserve">a </w:t>
      </w:r>
      <w:r>
        <w:rPr>
          <w:rFonts w:ascii="Times New Roman" w:eastAsia="Times New Roman" w:hAnsi="Times New Roman" w:cs="Times New Roman"/>
          <w:color w:val="000000"/>
          <w:sz w:val="24"/>
          <w:szCs w:val="24"/>
        </w:rPr>
        <w:t>small number of people</w:t>
      </w:r>
      <w:r>
        <w:rPr>
          <w:rFonts w:ascii="Times New Roman" w:eastAsia="Times New Roman" w:hAnsi="Times New Roman" w:cs="Times New Roman"/>
          <w:sz w:val="24"/>
          <w:szCs w:val="24"/>
        </w:rPr>
        <w:t xml:space="preserve"> up</w:t>
      </w:r>
      <w:r>
        <w:rPr>
          <w:rFonts w:ascii="Times New Roman" w:eastAsia="Times New Roman" w:hAnsi="Times New Roman" w:cs="Times New Roman"/>
          <w:color w:val="000000"/>
          <w:sz w:val="24"/>
          <w:szCs w:val="24"/>
        </w:rPr>
        <w:t xml:space="preserve"> to 40-45 persons</w:t>
      </w:r>
    </w:p>
    <w:p w14:paraId="5D6CDE4D" w14:textId="77777777" w:rsidR="008006FA" w:rsidRDefault="00F0067E">
      <w:pPr>
        <w:pStyle w:val="10"/>
        <w:widowControl w:val="0"/>
        <w:numPr>
          <w:ilvl w:val="0"/>
          <w:numId w:val="2"/>
        </w:numPr>
        <w:jc w:val="both"/>
      </w:pPr>
      <w:r>
        <w:rPr>
          <w:rFonts w:ascii="Times New Roman" w:eastAsia="Times New Roman" w:hAnsi="Times New Roman" w:cs="Times New Roman"/>
          <w:color w:val="000000"/>
          <w:sz w:val="24"/>
          <w:szCs w:val="24"/>
        </w:rPr>
        <w:t xml:space="preserve">Finding unknown Japanese relatives of the third </w:t>
      </w:r>
      <w:proofErr w:type="gramStart"/>
      <w:r>
        <w:rPr>
          <w:rFonts w:ascii="Times New Roman" w:eastAsia="Times New Roman" w:hAnsi="Times New Roman" w:cs="Times New Roman"/>
          <w:color w:val="000000"/>
          <w:sz w:val="24"/>
          <w:szCs w:val="24"/>
        </w:rPr>
        <w:t>Japanese-Americans</w:t>
      </w:r>
      <w:proofErr w:type="gram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at</w:t>
      </w:r>
      <w:r>
        <w:rPr>
          <w:rFonts w:ascii="Times New Roman" w:eastAsia="Times New Roman" w:hAnsi="Times New Roman" w:cs="Times New Roman"/>
          <w:color w:val="000000"/>
          <w:sz w:val="24"/>
          <w:szCs w:val="24"/>
        </w:rPr>
        <w:t xml:space="preserve"> their requests using personal connect</w:t>
      </w:r>
      <w:r>
        <w:rPr>
          <w:rFonts w:ascii="Times New Roman" w:eastAsia="Times New Roman" w:hAnsi="Times New Roman" w:cs="Times New Roman"/>
          <w:color w:val="000000"/>
          <w:sz w:val="24"/>
          <w:szCs w:val="24"/>
        </w:rPr>
        <w:t>ions</w:t>
      </w:r>
    </w:p>
    <w:p w14:paraId="5D6CDE4E" w14:textId="77777777" w:rsidR="008006FA" w:rsidRDefault="00F0067E">
      <w:pPr>
        <w:pStyle w:val="10"/>
        <w:widowControl w:val="0"/>
        <w:numPr>
          <w:ilvl w:val="0"/>
          <w:numId w:val="2"/>
        </w:numPr>
        <w:jc w:val="both"/>
      </w:pPr>
      <w:r>
        <w:rPr>
          <w:rFonts w:ascii="Times New Roman" w:eastAsia="Times New Roman" w:hAnsi="Times New Roman" w:cs="Times New Roman"/>
          <w:color w:val="000000"/>
          <w:sz w:val="24"/>
          <w:szCs w:val="24"/>
        </w:rPr>
        <w:t xml:space="preserve">Planned and provided virtual tours related to culture, food culture, history, and nature </w:t>
      </w:r>
      <w:proofErr w:type="gramStart"/>
      <w:r>
        <w:rPr>
          <w:rFonts w:ascii="Times New Roman" w:eastAsia="Times New Roman" w:hAnsi="Times New Roman" w:cs="Times New Roman"/>
          <w:color w:val="000000"/>
          <w:sz w:val="24"/>
          <w:szCs w:val="24"/>
        </w:rPr>
        <w:t>of  Kagoshima</w:t>
      </w:r>
      <w:proofErr w:type="gramEnd"/>
    </w:p>
    <w:p w14:paraId="5D6CDE4F" w14:textId="77777777" w:rsidR="008006FA" w:rsidRDefault="008006FA">
      <w:pPr>
        <w:pStyle w:val="10"/>
        <w:widowControl w:val="0"/>
        <w:jc w:val="both"/>
        <w:rPr>
          <w:rFonts w:ascii="Times New Roman" w:eastAsia="Times New Roman" w:hAnsi="Times New Roman" w:cs="Times New Roman"/>
          <w:color w:val="000000"/>
          <w:sz w:val="24"/>
          <w:szCs w:val="24"/>
        </w:rPr>
      </w:pPr>
    </w:p>
    <w:p w14:paraId="5D6CDE50" w14:textId="77777777" w:rsidR="008006FA" w:rsidRDefault="00F0067E">
      <w:pPr>
        <w:pStyle w:val="10"/>
        <w:widowControl w:val="0"/>
        <w:jc w:val="both"/>
      </w:pPr>
      <w:r>
        <w:rPr>
          <w:rFonts w:ascii="Times New Roman" w:eastAsia="Times New Roman" w:hAnsi="Times New Roman" w:cs="Times New Roman"/>
          <w:b/>
          <w:i/>
          <w:color w:val="000000"/>
          <w:sz w:val="24"/>
          <w:szCs w:val="24"/>
        </w:rPr>
        <w:t xml:space="preserve">Kagoshima Bank, Ltd., Kagoshima, </w:t>
      </w:r>
      <w:proofErr w:type="gramStart"/>
      <w:r>
        <w:rPr>
          <w:rFonts w:ascii="Times New Roman" w:eastAsia="Times New Roman" w:hAnsi="Times New Roman" w:cs="Times New Roman"/>
          <w:b/>
          <w:i/>
          <w:color w:val="000000"/>
          <w:sz w:val="24"/>
          <w:szCs w:val="24"/>
        </w:rPr>
        <w:t>Japan  (</w:t>
      </w:r>
      <w:proofErr w:type="gramEnd"/>
      <w:r>
        <w:rPr>
          <w:rFonts w:ascii="Times New Roman" w:eastAsia="Times New Roman" w:hAnsi="Times New Roman" w:cs="Times New Roman"/>
          <w:b/>
          <w:i/>
          <w:color w:val="000000"/>
          <w:sz w:val="24"/>
          <w:szCs w:val="24"/>
        </w:rPr>
        <w:t>1993-1997)</w:t>
      </w:r>
      <w:r>
        <w:rPr>
          <w:rFonts w:ascii="Times New Roman" w:eastAsia="Times New Roman" w:hAnsi="Times New Roman" w:cs="Times New Roman"/>
          <w:i/>
          <w:color w:val="000000"/>
          <w:sz w:val="24"/>
          <w:szCs w:val="24"/>
        </w:rPr>
        <w:t xml:space="preserve"> </w:t>
      </w:r>
    </w:p>
    <w:p w14:paraId="5D6CDE51" w14:textId="77777777" w:rsidR="008006FA" w:rsidRDefault="00F0067E">
      <w:pPr>
        <w:pStyle w:val="10"/>
        <w:widowControl w:val="0"/>
        <w:jc w:val="both"/>
      </w:pPr>
      <w:r>
        <w:rPr>
          <w:rFonts w:ascii="Times New Roman" w:eastAsia="Times New Roman" w:hAnsi="Times New Roman" w:cs="Times New Roman"/>
          <w:b/>
          <w:color w:val="000000"/>
          <w:sz w:val="24"/>
          <w:szCs w:val="24"/>
        </w:rPr>
        <w:t>Human Resource Development Specialist</w:t>
      </w:r>
    </w:p>
    <w:p w14:paraId="5D6CDE52" w14:textId="77777777" w:rsidR="008006FA" w:rsidRDefault="00F0067E">
      <w:pPr>
        <w:pStyle w:val="10"/>
        <w:widowControl w:val="0"/>
        <w:numPr>
          <w:ilvl w:val="0"/>
          <w:numId w:val="2"/>
        </w:numPr>
        <w:jc w:val="both"/>
      </w:pPr>
      <w:r>
        <w:rPr>
          <w:rFonts w:ascii="Times New Roman" w:eastAsia="Times New Roman" w:hAnsi="Times New Roman" w:cs="Times New Roman"/>
          <w:color w:val="000000"/>
          <w:sz w:val="24"/>
          <w:szCs w:val="24"/>
        </w:rPr>
        <w:t xml:space="preserve">Planned training program for employees </w:t>
      </w:r>
      <w:r>
        <w:rPr>
          <w:rFonts w:ascii="Times New Roman" w:eastAsia="Times New Roman" w:hAnsi="Times New Roman" w:cs="Times New Roman"/>
          <w:color w:val="000000"/>
          <w:sz w:val="24"/>
          <w:szCs w:val="24"/>
        </w:rPr>
        <w:t>according to their job or status</w:t>
      </w:r>
    </w:p>
    <w:p w14:paraId="5D6CDE53" w14:textId="77777777" w:rsidR="008006FA" w:rsidRDefault="00F0067E">
      <w:pPr>
        <w:pStyle w:val="10"/>
        <w:widowControl w:val="0"/>
        <w:numPr>
          <w:ilvl w:val="0"/>
          <w:numId w:val="2"/>
        </w:numPr>
        <w:jc w:val="both"/>
        <w:rPr>
          <w:color w:val="000000"/>
          <w:sz w:val="24"/>
          <w:szCs w:val="24"/>
        </w:rPr>
      </w:pPr>
      <w:r>
        <w:rPr>
          <w:rFonts w:ascii="Times New Roman" w:eastAsia="Times New Roman" w:hAnsi="Times New Roman" w:cs="Times New Roman"/>
          <w:color w:val="000000"/>
          <w:sz w:val="24"/>
          <w:szCs w:val="24"/>
        </w:rPr>
        <w:t>Proposed self-development plans for employees</w:t>
      </w:r>
    </w:p>
    <w:p w14:paraId="5D6CDE54" w14:textId="77777777" w:rsidR="008006FA" w:rsidRDefault="00F0067E">
      <w:pPr>
        <w:pStyle w:val="10"/>
        <w:widowControl w:val="0"/>
        <w:numPr>
          <w:ilvl w:val="0"/>
          <w:numId w:val="2"/>
        </w:numPr>
        <w:jc w:val="both"/>
      </w:pPr>
      <w:r>
        <w:rPr>
          <w:rFonts w:ascii="Times New Roman" w:eastAsia="Times New Roman" w:hAnsi="Times New Roman" w:cs="Times New Roman"/>
          <w:color w:val="000000"/>
          <w:sz w:val="24"/>
          <w:szCs w:val="24"/>
        </w:rPr>
        <w:t>Provided lectures to new employees about compliance and good manners</w:t>
      </w:r>
    </w:p>
    <w:p w14:paraId="5D6CDE55" w14:textId="77777777" w:rsidR="008006FA" w:rsidRDefault="00F0067E">
      <w:pPr>
        <w:pStyle w:val="10"/>
        <w:widowControl w:val="0"/>
        <w:numPr>
          <w:ilvl w:val="0"/>
          <w:numId w:val="2"/>
        </w:numPr>
        <w:jc w:val="both"/>
      </w:pPr>
      <w:r>
        <w:rPr>
          <w:rFonts w:ascii="Times New Roman" w:eastAsia="Times New Roman" w:hAnsi="Times New Roman" w:cs="Times New Roman"/>
          <w:color w:val="000000"/>
          <w:sz w:val="24"/>
          <w:szCs w:val="24"/>
        </w:rPr>
        <w:t>Visited branches to give advice to employees’ movements and self-development</w:t>
      </w:r>
    </w:p>
    <w:p w14:paraId="5D6CDE56" w14:textId="77777777" w:rsidR="008006FA" w:rsidRDefault="008006FA">
      <w:pPr>
        <w:pStyle w:val="10"/>
        <w:widowControl w:val="0"/>
        <w:jc w:val="both"/>
        <w:rPr>
          <w:rFonts w:ascii="Times New Roman" w:eastAsia="Times New Roman" w:hAnsi="Times New Roman" w:cs="Times New Roman"/>
          <w:color w:val="000000"/>
          <w:sz w:val="24"/>
          <w:szCs w:val="24"/>
        </w:rPr>
      </w:pPr>
    </w:p>
    <w:p w14:paraId="5D6CDE57" w14:textId="77777777" w:rsidR="008006FA" w:rsidRDefault="008006FA">
      <w:pPr>
        <w:pStyle w:val="10"/>
        <w:widowControl w:val="0"/>
        <w:jc w:val="both"/>
        <w:rPr>
          <w:rFonts w:ascii="Times New Roman" w:eastAsia="Times New Roman" w:hAnsi="Times New Roman" w:cs="Times New Roman"/>
          <w:color w:val="000000"/>
          <w:sz w:val="24"/>
          <w:szCs w:val="24"/>
        </w:rPr>
      </w:pPr>
    </w:p>
    <w:p w14:paraId="5D6CDE58" w14:textId="77777777" w:rsidR="008006FA" w:rsidRDefault="00F0067E">
      <w:pPr>
        <w:pStyle w:val="10"/>
        <w:widowControl w:val="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EDUCATION</w:t>
      </w:r>
    </w:p>
    <w:p w14:paraId="5D6CDE59" w14:textId="77777777" w:rsidR="008006FA" w:rsidRDefault="00F0067E">
      <w:pPr>
        <w:pStyle w:val="10"/>
        <w:widowControl w:val="0"/>
        <w:jc w:val="both"/>
      </w:pPr>
      <w:r>
        <w:rPr>
          <w:rFonts w:ascii="Times New Roman" w:eastAsia="Times New Roman" w:hAnsi="Times New Roman" w:cs="Times New Roman"/>
          <w:color w:val="000000"/>
          <w:sz w:val="24"/>
          <w:szCs w:val="24"/>
        </w:rPr>
        <w:t>Bachelor of America</w:t>
      </w:r>
      <w:r>
        <w:rPr>
          <w:rFonts w:ascii="Times New Roman" w:eastAsia="Times New Roman" w:hAnsi="Times New Roman" w:cs="Times New Roman"/>
          <w:color w:val="000000"/>
          <w:sz w:val="24"/>
          <w:szCs w:val="24"/>
        </w:rPr>
        <w:t>n Literature, Tokyo Women’s Christian University, Tokyo (1993)</w:t>
      </w:r>
    </w:p>
    <w:p w14:paraId="5D6CDE5A" w14:textId="77777777" w:rsidR="008006FA" w:rsidRDefault="008006FA">
      <w:pPr>
        <w:pStyle w:val="10"/>
        <w:widowControl w:val="0"/>
        <w:jc w:val="both"/>
        <w:rPr>
          <w:rFonts w:ascii="Times New Roman" w:eastAsia="Times New Roman" w:hAnsi="Times New Roman" w:cs="Times New Roman"/>
          <w:color w:val="000000"/>
          <w:sz w:val="24"/>
          <w:szCs w:val="24"/>
        </w:rPr>
      </w:pPr>
    </w:p>
    <w:p w14:paraId="5D6CDE5B" w14:textId="77777777" w:rsidR="008006FA" w:rsidRDefault="008006FA">
      <w:pPr>
        <w:pStyle w:val="10"/>
        <w:widowControl w:val="0"/>
        <w:jc w:val="both"/>
        <w:rPr>
          <w:rFonts w:ascii="Times New Roman" w:eastAsia="Times New Roman" w:hAnsi="Times New Roman" w:cs="Times New Roman"/>
          <w:color w:val="000000"/>
          <w:sz w:val="24"/>
          <w:szCs w:val="24"/>
        </w:rPr>
      </w:pPr>
    </w:p>
    <w:p w14:paraId="5D6CDE5C" w14:textId="77777777" w:rsidR="008006FA" w:rsidRDefault="008006FA">
      <w:pPr>
        <w:pStyle w:val="10"/>
        <w:widowControl w:val="0"/>
        <w:jc w:val="both"/>
        <w:rPr>
          <w:rFonts w:ascii="Times New Roman" w:eastAsia="Times New Roman" w:hAnsi="Times New Roman" w:cs="Times New Roman"/>
          <w:color w:val="000000"/>
          <w:sz w:val="24"/>
          <w:szCs w:val="24"/>
        </w:rPr>
      </w:pPr>
    </w:p>
    <w:p w14:paraId="5D6CDE5D" w14:textId="77777777" w:rsidR="008006FA" w:rsidRDefault="00F0067E">
      <w:pPr>
        <w:pStyle w:val="10"/>
        <w:widowControl w:val="0"/>
        <w:jc w:val="both"/>
      </w:pPr>
      <w:r>
        <w:rPr>
          <w:rFonts w:ascii="Times New Roman" w:eastAsia="Times New Roman" w:hAnsi="Times New Roman" w:cs="Times New Roman"/>
          <w:b/>
          <w:color w:val="000000"/>
          <w:sz w:val="28"/>
          <w:szCs w:val="28"/>
        </w:rPr>
        <w:t>REASON FOR APPLICATION</w:t>
      </w:r>
    </w:p>
    <w:p w14:paraId="5D6CDE5E" w14:textId="77777777" w:rsidR="008006FA" w:rsidRDefault="008006FA">
      <w:pPr>
        <w:pStyle w:val="10"/>
        <w:widowControl w:val="0"/>
        <w:jc w:val="both"/>
        <w:rPr>
          <w:rFonts w:ascii="Times New Roman" w:eastAsia="Times New Roman" w:hAnsi="Times New Roman" w:cs="Times New Roman"/>
          <w:b/>
          <w:color w:val="000000"/>
          <w:sz w:val="28"/>
          <w:szCs w:val="28"/>
        </w:rPr>
      </w:pPr>
    </w:p>
    <w:p w14:paraId="5D6CDE5F" w14:textId="77777777" w:rsidR="008006FA" w:rsidRDefault="00F0067E">
      <w:pPr>
        <w:pStyle w:val="10"/>
        <w:widowControl w:val="0"/>
        <w:ind w:firstLine="120"/>
        <w:jc w:val="both"/>
      </w:pPr>
      <w:r>
        <w:rPr>
          <w:rFonts w:ascii="Times New Roman" w:eastAsia="Times New Roman" w:hAnsi="Times New Roman" w:cs="Times New Roman"/>
          <w:color w:val="000000"/>
          <w:sz w:val="24"/>
          <w:szCs w:val="24"/>
        </w:rPr>
        <w:t>I’ve been dreaming to guide international travelers throughout Kyushu for a long time, and I believe that this is the opportunity for me to realize this dream.</w:t>
      </w:r>
    </w:p>
    <w:p w14:paraId="5D6CDE60" w14:textId="77777777" w:rsidR="008006FA" w:rsidRDefault="00F0067E">
      <w:pPr>
        <w:pStyle w:val="10"/>
        <w:widowControl w:val="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From</w:t>
      </w:r>
      <w:r>
        <w:rPr>
          <w:rFonts w:ascii="Times New Roman" w:eastAsia="Times New Roman" w:hAnsi="Times New Roman" w:cs="Times New Roman"/>
          <w:color w:val="000000"/>
          <w:sz w:val="24"/>
          <w:szCs w:val="24"/>
        </w:rPr>
        <w:t xml:space="preserve"> my 5-year experience as an international guide, I feel that prefectures in Kyushu are related to each another very deeply in history, culture and nature. So, it can be told as one overall story to visitors. </w:t>
      </w:r>
    </w:p>
    <w:p w14:paraId="5D6CDE61" w14:textId="53D3F6DC" w:rsidR="008006FA" w:rsidRDefault="00F0067E">
      <w:pPr>
        <w:pStyle w:val="10"/>
        <w:widowControl w:val="0"/>
        <w:ind w:firstLine="120"/>
        <w:jc w:val="both"/>
      </w:pPr>
      <w:r>
        <w:rPr>
          <w:rFonts w:ascii="Times New Roman" w:eastAsia="Times New Roman" w:hAnsi="Times New Roman" w:cs="Times New Roman"/>
          <w:color w:val="000000"/>
          <w:sz w:val="24"/>
          <w:szCs w:val="24"/>
        </w:rPr>
        <w:t>At the same time, I think that it is very impor</w:t>
      </w:r>
      <w:r>
        <w:rPr>
          <w:rFonts w:ascii="Times New Roman" w:eastAsia="Times New Roman" w:hAnsi="Times New Roman" w:cs="Times New Roman"/>
          <w:color w:val="000000"/>
          <w:sz w:val="24"/>
          <w:szCs w:val="24"/>
        </w:rPr>
        <w:t xml:space="preserve">tant to make the experience as personalized </w:t>
      </w:r>
      <w:r>
        <w:rPr>
          <w:rFonts w:ascii="Times New Roman" w:eastAsia="Times New Roman" w:hAnsi="Times New Roman" w:cs="Times New Roman"/>
          <w:color w:val="000000"/>
          <w:sz w:val="24"/>
          <w:szCs w:val="24"/>
        </w:rPr>
        <w:t>as possible, as this can lead to high satisfaction with customers. I love listening to my customers very much, because I can get to know the person deeply from our conversation and there are many hints which t</w:t>
      </w:r>
      <w:r>
        <w:rPr>
          <w:rFonts w:ascii="Times New Roman" w:eastAsia="Times New Roman" w:hAnsi="Times New Roman" w:cs="Times New Roman"/>
          <w:color w:val="000000"/>
          <w:sz w:val="24"/>
          <w:szCs w:val="24"/>
        </w:rPr>
        <w:t xml:space="preserve">ell what kind of things they are actually interested in and desire to do during the tour. </w:t>
      </w:r>
    </w:p>
    <w:p w14:paraId="5D6CDE62" w14:textId="77777777" w:rsidR="008006FA" w:rsidRDefault="00F0067E">
      <w:pPr>
        <w:pStyle w:val="10"/>
        <w:widowControl w:val="0"/>
        <w:ind w:firstLine="120"/>
        <w:jc w:val="both"/>
      </w:pPr>
      <w:r>
        <w:rPr>
          <w:rFonts w:ascii="Times New Roman" w:eastAsia="Times New Roman" w:hAnsi="Times New Roman" w:cs="Times New Roman"/>
          <w:color w:val="000000"/>
          <w:sz w:val="24"/>
          <w:szCs w:val="24"/>
        </w:rPr>
        <w:t>On one past occasion</w:t>
      </w:r>
      <w:r>
        <w:rPr>
          <w:rFonts w:ascii="Times New Roman" w:eastAsia="Times New Roman" w:hAnsi="Times New Roman" w:cs="Times New Roman"/>
          <w:color w:val="000000"/>
          <w:sz w:val="24"/>
          <w:szCs w:val="24"/>
        </w:rPr>
        <w:t>, I took my customers to a green tea farm to experience brewing a tasty green tea by themselves. When we visited the farm and were listening to the story about how to grow the tea trees from the owner, I found that they were interested in local agriculture</w:t>
      </w:r>
      <w:r>
        <w:rPr>
          <w:rFonts w:ascii="Times New Roman" w:eastAsia="Times New Roman" w:hAnsi="Times New Roman" w:cs="Times New Roman"/>
          <w:color w:val="000000"/>
          <w:sz w:val="24"/>
          <w:szCs w:val="24"/>
        </w:rPr>
        <w:t xml:space="preserve"> very much. So, I asked the owner to explain about the climate, topography, and soil that is unique to the place and how those traits affect the taste and aroma of the green tea there. At the end of the tour, my customers were very satisfied with it and bo</w:t>
      </w:r>
      <w:r>
        <w:rPr>
          <w:rFonts w:ascii="Times New Roman" w:eastAsia="Times New Roman" w:hAnsi="Times New Roman" w:cs="Times New Roman"/>
          <w:color w:val="000000"/>
          <w:sz w:val="24"/>
          <w:szCs w:val="24"/>
        </w:rPr>
        <w:t>ught many packs of tea leaves there. Furthermore, after returning to their country, the leader of the group, an owner of a music company, made a song about green tea and sent us the CDs of this song.</w:t>
      </w:r>
    </w:p>
    <w:p w14:paraId="5D6CDE63" w14:textId="063AD2C4" w:rsidR="008006FA" w:rsidRDefault="00F0067E">
      <w:pPr>
        <w:pStyle w:val="10"/>
        <w:widowControl w:val="0"/>
        <w:jc w:val="both"/>
      </w:pPr>
      <w:r>
        <w:rPr>
          <w:rFonts w:ascii="Times New Roman" w:eastAsia="Times New Roman" w:hAnsi="Times New Roman" w:cs="Times New Roman"/>
          <w:color w:val="000000"/>
          <w:sz w:val="24"/>
          <w:szCs w:val="24"/>
        </w:rPr>
        <w:t xml:space="preserve">   I love Kyushu very much, and I love international tra</w:t>
      </w:r>
      <w:r>
        <w:rPr>
          <w:rFonts w:ascii="Times New Roman" w:eastAsia="Times New Roman" w:hAnsi="Times New Roman" w:cs="Times New Roman"/>
          <w:color w:val="000000"/>
          <w:sz w:val="24"/>
          <w:szCs w:val="24"/>
        </w:rPr>
        <w:t xml:space="preserve">velers to have a wonderful and unforgettable experience here. </w:t>
      </w:r>
      <w:r w:rsidR="003819CE">
        <w:rPr>
          <w:rFonts w:ascii="Times New Roman" w:eastAsia="Times New Roman" w:hAnsi="Times New Roman" w:cs="Times New Roman"/>
          <w:color w:val="000000"/>
          <w:sz w:val="24"/>
          <w:szCs w:val="24"/>
        </w:rPr>
        <w:t xml:space="preserve">This opportunity </w:t>
      </w:r>
      <w:r w:rsidR="00954768">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is exactly the one I’d love to have</w:t>
      </w:r>
      <w:r>
        <w:rPr>
          <w:rFonts w:ascii="Times New Roman" w:eastAsia="Times New Roman" w:hAnsi="Times New Roman" w:cs="Times New Roman"/>
          <w:color w:val="000000"/>
          <w:sz w:val="24"/>
          <w:szCs w:val="24"/>
        </w:rPr>
        <w:t>.</w:t>
      </w:r>
    </w:p>
    <w:sectPr w:rsidR="008006FA">
      <w:pgSz w:w="11906" w:h="16838"/>
      <w:pgMar w:top="1134" w:right="1418" w:bottom="851" w:left="1418" w:header="0" w:footer="0" w:gutter="0"/>
      <w:pgNumType w:start="1"/>
      <w:cols w:space="720"/>
      <w:formProt w:val="0"/>
      <w:docGrid w:linePitch="100" w:charSpace="819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panose1 w:val="020B0604020202020204"/>
    <w:charset w:val="01"/>
    <w:family w:val="auto"/>
    <w:pitch w:val="default"/>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modern"/>
    <w:pitch w:val="fixed"/>
    <w:sig w:usb0="E00002FF" w:usb1="6AC7FDFB" w:usb2="08000012" w:usb3="00000000" w:csb0="0002009F" w:csb1="00000000"/>
  </w:font>
  <w:font w:name="Liberation Sans">
    <w:altName w:val="Arial"/>
    <w:panose1 w:val="020B0604020202020204"/>
    <w:charset w:val="00"/>
    <w:family w:val="swiss"/>
    <w:pitch w:val="variable"/>
  </w:font>
  <w:font w:name="Microsoft YaHei">
    <w:panose1 w:val="020B0503020204020204"/>
    <w:charset w:val="86"/>
    <w:family w:val="swiss"/>
    <w:pitch w:val="variable"/>
    <w:sig w:usb0="80000287" w:usb1="28CF3C52" w:usb2="00000016" w:usb3="00000000" w:csb0="0004001F" w:csb1="00000000"/>
  </w:font>
  <w:font w:name="Arial">
    <w:panose1 w:val="020B0604020202020204"/>
    <w:charset w:val="00"/>
    <w:family w:val="swiss"/>
    <w:pitch w:val="variable"/>
    <w:sig w:usb0="E0002AFF" w:usb1="C0007843"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Libian SC Regular">
    <w:altName w:val="Libian SC"/>
    <w:panose1 w:val="02010600040101010101"/>
    <w:charset w:val="00"/>
    <w:family w:val="roman"/>
    <w:pitch w:val="variable"/>
  </w:font>
  <w:font w:name="ＭＳ ゴシック">
    <w:altName w:val="MS Gothic"/>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E34718"/>
    <w:multiLevelType w:val="multilevel"/>
    <w:tmpl w:val="55562B5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2C9227AE"/>
    <w:multiLevelType w:val="multilevel"/>
    <w:tmpl w:val="F94A300E"/>
    <w:lvl w:ilvl="0">
      <w:start w:val="1"/>
      <w:numFmt w:val="bullet"/>
      <w:lvlText w:val="⬧"/>
      <w:lvlJc w:val="center"/>
      <w:pPr>
        <w:ind w:left="552" w:hanging="132"/>
      </w:pPr>
      <w:rPr>
        <w:rFonts w:ascii="Noto Sans Symbols" w:hAnsi="Noto Sans Symbols" w:cs="Noto Sans Symbols" w:hint="default"/>
        <w:position w:val="0"/>
        <w:sz w:val="24"/>
        <w:vertAlign w:val="baseline"/>
      </w:rPr>
    </w:lvl>
    <w:lvl w:ilvl="1">
      <w:start w:val="1"/>
      <w:numFmt w:val="bullet"/>
      <w:lvlText w:val="⮚"/>
      <w:lvlJc w:val="left"/>
      <w:pPr>
        <w:ind w:left="972" w:hanging="420"/>
      </w:pPr>
      <w:rPr>
        <w:rFonts w:ascii="Noto Sans Symbols" w:hAnsi="Noto Sans Symbols" w:cs="Noto Sans Symbols" w:hint="default"/>
        <w:position w:val="0"/>
        <w:sz w:val="20"/>
        <w:vertAlign w:val="baseline"/>
      </w:rPr>
    </w:lvl>
    <w:lvl w:ilvl="2">
      <w:start w:val="1"/>
      <w:numFmt w:val="bullet"/>
      <w:lvlText w:val="✧"/>
      <w:lvlJc w:val="left"/>
      <w:pPr>
        <w:ind w:left="1392" w:hanging="420"/>
      </w:pPr>
      <w:rPr>
        <w:rFonts w:ascii="Noto Sans Symbols" w:hAnsi="Noto Sans Symbols" w:cs="Noto Sans Symbols" w:hint="default"/>
        <w:position w:val="0"/>
        <w:sz w:val="20"/>
        <w:vertAlign w:val="baseline"/>
      </w:rPr>
    </w:lvl>
    <w:lvl w:ilvl="3">
      <w:start w:val="1"/>
      <w:numFmt w:val="bullet"/>
      <w:lvlText w:val="●"/>
      <w:lvlJc w:val="left"/>
      <w:pPr>
        <w:ind w:left="1812" w:hanging="420"/>
      </w:pPr>
      <w:rPr>
        <w:rFonts w:ascii="Noto Sans Symbols" w:hAnsi="Noto Sans Symbols" w:cs="Noto Sans Symbols" w:hint="default"/>
        <w:position w:val="0"/>
        <w:sz w:val="20"/>
        <w:vertAlign w:val="baseline"/>
      </w:rPr>
    </w:lvl>
    <w:lvl w:ilvl="4">
      <w:start w:val="1"/>
      <w:numFmt w:val="bullet"/>
      <w:lvlText w:val="⮚"/>
      <w:lvlJc w:val="left"/>
      <w:pPr>
        <w:ind w:left="2232" w:hanging="420"/>
      </w:pPr>
      <w:rPr>
        <w:rFonts w:ascii="Noto Sans Symbols" w:hAnsi="Noto Sans Symbols" w:cs="Noto Sans Symbols" w:hint="default"/>
        <w:position w:val="0"/>
        <w:sz w:val="20"/>
        <w:vertAlign w:val="baseline"/>
      </w:rPr>
    </w:lvl>
    <w:lvl w:ilvl="5">
      <w:start w:val="1"/>
      <w:numFmt w:val="bullet"/>
      <w:lvlText w:val="✧"/>
      <w:lvlJc w:val="left"/>
      <w:pPr>
        <w:ind w:left="2652" w:hanging="420"/>
      </w:pPr>
      <w:rPr>
        <w:rFonts w:ascii="Noto Sans Symbols" w:hAnsi="Noto Sans Symbols" w:cs="Noto Sans Symbols" w:hint="default"/>
        <w:position w:val="0"/>
        <w:sz w:val="20"/>
        <w:vertAlign w:val="baseline"/>
      </w:rPr>
    </w:lvl>
    <w:lvl w:ilvl="6">
      <w:start w:val="1"/>
      <w:numFmt w:val="bullet"/>
      <w:lvlText w:val="●"/>
      <w:lvlJc w:val="left"/>
      <w:pPr>
        <w:ind w:left="3072" w:hanging="420"/>
      </w:pPr>
      <w:rPr>
        <w:rFonts w:ascii="Noto Sans Symbols" w:hAnsi="Noto Sans Symbols" w:cs="Noto Sans Symbols" w:hint="default"/>
        <w:position w:val="0"/>
        <w:sz w:val="20"/>
        <w:vertAlign w:val="baseline"/>
      </w:rPr>
    </w:lvl>
    <w:lvl w:ilvl="7">
      <w:start w:val="1"/>
      <w:numFmt w:val="bullet"/>
      <w:lvlText w:val="⮚"/>
      <w:lvlJc w:val="left"/>
      <w:pPr>
        <w:ind w:left="3492" w:hanging="420"/>
      </w:pPr>
      <w:rPr>
        <w:rFonts w:ascii="Noto Sans Symbols" w:hAnsi="Noto Sans Symbols" w:cs="Noto Sans Symbols" w:hint="default"/>
        <w:position w:val="0"/>
        <w:sz w:val="20"/>
        <w:vertAlign w:val="baseline"/>
      </w:rPr>
    </w:lvl>
    <w:lvl w:ilvl="8">
      <w:start w:val="1"/>
      <w:numFmt w:val="bullet"/>
      <w:lvlText w:val="✧"/>
      <w:lvlJc w:val="left"/>
      <w:pPr>
        <w:ind w:left="3912" w:hanging="420"/>
      </w:pPr>
      <w:rPr>
        <w:rFonts w:ascii="Noto Sans Symbols" w:hAnsi="Noto Sans Symbols" w:cs="Noto Sans Symbols" w:hint="default"/>
        <w:position w:val="0"/>
        <w:sz w:val="20"/>
        <w:vertAlign w:val="baseline"/>
      </w:rPr>
    </w:lvl>
  </w:abstractNum>
  <w:abstractNum w:abstractNumId="2" w15:restartNumberingAfterBreak="0">
    <w:nsid w:val="34945FCF"/>
    <w:multiLevelType w:val="multilevel"/>
    <w:tmpl w:val="C5E20384"/>
    <w:lvl w:ilvl="0">
      <w:start w:val="1"/>
      <w:numFmt w:val="bullet"/>
      <w:lvlText w:val="⬧"/>
      <w:lvlJc w:val="center"/>
      <w:pPr>
        <w:ind w:left="552" w:hanging="132"/>
      </w:pPr>
      <w:rPr>
        <w:rFonts w:ascii="Noto Sans Symbols" w:hAnsi="Noto Sans Symbols" w:cs="Noto Sans Symbols" w:hint="default"/>
        <w:b/>
        <w:position w:val="0"/>
        <w:sz w:val="24"/>
        <w:vertAlign w:val="baseline"/>
      </w:rPr>
    </w:lvl>
    <w:lvl w:ilvl="1">
      <w:start w:val="1"/>
      <w:numFmt w:val="bullet"/>
      <w:lvlText w:val="⮚"/>
      <w:lvlJc w:val="left"/>
      <w:pPr>
        <w:ind w:left="840" w:hanging="420"/>
      </w:pPr>
      <w:rPr>
        <w:rFonts w:ascii="Noto Sans Symbols" w:hAnsi="Noto Sans Symbols" w:cs="Noto Sans Symbols" w:hint="default"/>
        <w:position w:val="0"/>
        <w:sz w:val="20"/>
        <w:vertAlign w:val="baseline"/>
      </w:rPr>
    </w:lvl>
    <w:lvl w:ilvl="2">
      <w:start w:val="1"/>
      <w:numFmt w:val="bullet"/>
      <w:lvlText w:val="✧"/>
      <w:lvlJc w:val="left"/>
      <w:pPr>
        <w:ind w:left="1260" w:hanging="420"/>
      </w:pPr>
      <w:rPr>
        <w:rFonts w:ascii="Noto Sans Symbols" w:hAnsi="Noto Sans Symbols" w:cs="Noto Sans Symbols" w:hint="default"/>
        <w:position w:val="0"/>
        <w:sz w:val="20"/>
        <w:vertAlign w:val="baseline"/>
      </w:rPr>
    </w:lvl>
    <w:lvl w:ilvl="3">
      <w:start w:val="1"/>
      <w:numFmt w:val="bullet"/>
      <w:lvlText w:val="●"/>
      <w:lvlJc w:val="left"/>
      <w:pPr>
        <w:ind w:left="1680" w:hanging="420"/>
      </w:pPr>
      <w:rPr>
        <w:rFonts w:ascii="Noto Sans Symbols" w:hAnsi="Noto Sans Symbols" w:cs="Noto Sans Symbols" w:hint="default"/>
        <w:position w:val="0"/>
        <w:sz w:val="20"/>
        <w:vertAlign w:val="baseline"/>
      </w:rPr>
    </w:lvl>
    <w:lvl w:ilvl="4">
      <w:start w:val="1"/>
      <w:numFmt w:val="bullet"/>
      <w:lvlText w:val="⮚"/>
      <w:lvlJc w:val="left"/>
      <w:pPr>
        <w:ind w:left="2100" w:hanging="420"/>
      </w:pPr>
      <w:rPr>
        <w:rFonts w:ascii="Noto Sans Symbols" w:hAnsi="Noto Sans Symbols" w:cs="Noto Sans Symbols" w:hint="default"/>
        <w:position w:val="0"/>
        <w:sz w:val="20"/>
        <w:vertAlign w:val="baseline"/>
      </w:rPr>
    </w:lvl>
    <w:lvl w:ilvl="5">
      <w:start w:val="1"/>
      <w:numFmt w:val="bullet"/>
      <w:lvlText w:val="✧"/>
      <w:lvlJc w:val="left"/>
      <w:pPr>
        <w:ind w:left="2520" w:hanging="420"/>
      </w:pPr>
      <w:rPr>
        <w:rFonts w:ascii="Noto Sans Symbols" w:hAnsi="Noto Sans Symbols" w:cs="Noto Sans Symbols" w:hint="default"/>
        <w:position w:val="0"/>
        <w:sz w:val="20"/>
        <w:vertAlign w:val="baseline"/>
      </w:rPr>
    </w:lvl>
    <w:lvl w:ilvl="6">
      <w:start w:val="1"/>
      <w:numFmt w:val="bullet"/>
      <w:lvlText w:val="●"/>
      <w:lvlJc w:val="left"/>
      <w:pPr>
        <w:ind w:left="2940" w:hanging="420"/>
      </w:pPr>
      <w:rPr>
        <w:rFonts w:ascii="Noto Sans Symbols" w:hAnsi="Noto Sans Symbols" w:cs="Noto Sans Symbols" w:hint="default"/>
        <w:position w:val="0"/>
        <w:sz w:val="20"/>
        <w:vertAlign w:val="baseline"/>
      </w:rPr>
    </w:lvl>
    <w:lvl w:ilvl="7">
      <w:start w:val="1"/>
      <w:numFmt w:val="bullet"/>
      <w:lvlText w:val="⮚"/>
      <w:lvlJc w:val="left"/>
      <w:pPr>
        <w:ind w:left="3360" w:hanging="420"/>
      </w:pPr>
      <w:rPr>
        <w:rFonts w:ascii="Noto Sans Symbols" w:hAnsi="Noto Sans Symbols" w:cs="Noto Sans Symbols" w:hint="default"/>
        <w:position w:val="0"/>
        <w:sz w:val="20"/>
        <w:vertAlign w:val="baseline"/>
      </w:rPr>
    </w:lvl>
    <w:lvl w:ilvl="8">
      <w:start w:val="1"/>
      <w:numFmt w:val="bullet"/>
      <w:lvlText w:val="✧"/>
      <w:lvlJc w:val="left"/>
      <w:pPr>
        <w:ind w:left="3780" w:hanging="420"/>
      </w:pPr>
      <w:rPr>
        <w:rFonts w:ascii="Noto Sans Symbols" w:hAnsi="Noto Sans Symbols" w:cs="Noto Sans Symbols" w:hint="default"/>
        <w:position w:val="0"/>
        <w:sz w:val="20"/>
        <w:vertAlign w:val="base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6FA"/>
    <w:rsid w:val="003819CE"/>
    <w:rsid w:val="006D5948"/>
    <w:rsid w:val="008006FA"/>
    <w:rsid w:val="00954768"/>
    <w:rsid w:val="00F0067E"/>
    <w:rsid w:val="00F16947"/>
  </w:rsids>
  <m:mathPr>
    <m:mathFont m:val="Cambria Math"/>
    <m:brkBin m:val="before"/>
    <m:brkBinSub m:val="--"/>
    <m:smallFrac m:val="0"/>
    <m:dispDef/>
    <m:lMargin m:val="0"/>
    <m:rMargin m:val="0"/>
    <m:defJc m:val="centerGroup"/>
    <m:wrapIndent m:val="1440"/>
    <m:intLim m:val="subSup"/>
    <m:naryLim m:val="undOvr"/>
  </m:mathPr>
  <w:themeFontLang w:val="en-US" w:eastAsia="ja-JP" w:bidi=""/>
  <w:clrSchemeMapping w:bg1="light1" w:t1="dark1" w:bg2="light2" w:t2="dark2" w:accent1="accent1" w:accent2="accent2" w:accent3="accent3" w:accent4="accent4" w:accent5="accent5" w:accent6="accent6" w:hyperlink="hyperlink" w:followedHyperlink="followedHyperlink"/>
  <w:decimalSymbol w:val="."/>
  <w:listSeparator w:val=","/>
  <w14:docId w14:val="5D6CDE34"/>
  <w15:docId w15:val="{3950F8AE-6FA4-2C4C-8172-3F5410027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entury" w:eastAsiaTheme="minorEastAsia" w:hAnsi="Century" w:cs="Century"/>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next w:val="10"/>
    <w:qFormat/>
    <w:pPr>
      <w:keepNext/>
      <w:keepLines/>
      <w:spacing w:before="480" w:after="120"/>
      <w:outlineLvl w:val="0"/>
    </w:pPr>
    <w:rPr>
      <w:b/>
      <w:sz w:val="48"/>
      <w:szCs w:val="48"/>
    </w:rPr>
  </w:style>
  <w:style w:type="paragraph" w:styleId="2">
    <w:name w:val="heading 2"/>
    <w:next w:val="10"/>
    <w:qFormat/>
    <w:pPr>
      <w:keepNext/>
      <w:keepLines/>
      <w:spacing w:before="360" w:after="80"/>
      <w:outlineLvl w:val="1"/>
    </w:pPr>
    <w:rPr>
      <w:b/>
      <w:sz w:val="36"/>
      <w:szCs w:val="36"/>
    </w:rPr>
  </w:style>
  <w:style w:type="paragraph" w:styleId="3">
    <w:name w:val="heading 3"/>
    <w:next w:val="10"/>
    <w:qFormat/>
    <w:pPr>
      <w:keepNext/>
      <w:keepLines/>
      <w:spacing w:before="280" w:after="80"/>
      <w:outlineLvl w:val="2"/>
    </w:pPr>
    <w:rPr>
      <w:b/>
      <w:sz w:val="28"/>
      <w:szCs w:val="28"/>
    </w:rPr>
  </w:style>
  <w:style w:type="paragraph" w:styleId="4">
    <w:name w:val="heading 4"/>
    <w:next w:val="10"/>
    <w:qFormat/>
    <w:pPr>
      <w:keepNext/>
      <w:keepLines/>
      <w:spacing w:before="240" w:after="40"/>
      <w:outlineLvl w:val="3"/>
    </w:pPr>
    <w:rPr>
      <w:b/>
      <w:sz w:val="24"/>
      <w:szCs w:val="24"/>
    </w:rPr>
  </w:style>
  <w:style w:type="paragraph" w:styleId="5">
    <w:name w:val="heading 5"/>
    <w:next w:val="10"/>
    <w:qFormat/>
    <w:pPr>
      <w:keepNext/>
      <w:keepLines/>
      <w:spacing w:before="220" w:after="40"/>
      <w:outlineLvl w:val="4"/>
    </w:pPr>
    <w:rPr>
      <w:b/>
      <w:sz w:val="22"/>
      <w:szCs w:val="22"/>
    </w:rPr>
  </w:style>
  <w:style w:type="paragraph" w:styleId="6">
    <w:name w:val="heading 6"/>
    <w:next w:val="10"/>
    <w:qFormat/>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ListLabel1">
    <w:name w:val="ListLabel 1"/>
    <w:qFormat/>
    <w:rPr>
      <w:rFonts w:ascii="Times New Roman" w:eastAsia="Noto Sans Symbols" w:hAnsi="Times New Roman" w:cs="Noto Sans Symbols"/>
      <w:b/>
      <w:position w:val="0"/>
      <w:sz w:val="24"/>
      <w:vertAlign w:val="baseline"/>
    </w:rPr>
  </w:style>
  <w:style w:type="character" w:customStyle="1" w:styleId="ListLabel2">
    <w:name w:val="ListLabel 2"/>
    <w:qFormat/>
    <w:rPr>
      <w:rFonts w:eastAsia="Noto Sans Symbols" w:cs="Noto Sans Symbols"/>
      <w:position w:val="0"/>
      <w:sz w:val="20"/>
      <w:vertAlign w:val="baseline"/>
    </w:rPr>
  </w:style>
  <w:style w:type="character" w:customStyle="1" w:styleId="ListLabel3">
    <w:name w:val="ListLabel 3"/>
    <w:qFormat/>
    <w:rPr>
      <w:rFonts w:eastAsia="Noto Sans Symbols" w:cs="Noto Sans Symbols"/>
      <w:position w:val="0"/>
      <w:sz w:val="20"/>
      <w:vertAlign w:val="baseline"/>
    </w:rPr>
  </w:style>
  <w:style w:type="character" w:customStyle="1" w:styleId="ListLabel4">
    <w:name w:val="ListLabel 4"/>
    <w:qFormat/>
    <w:rPr>
      <w:rFonts w:eastAsia="Noto Sans Symbols" w:cs="Noto Sans Symbols"/>
      <w:position w:val="0"/>
      <w:sz w:val="20"/>
      <w:vertAlign w:val="baseline"/>
    </w:rPr>
  </w:style>
  <w:style w:type="character" w:customStyle="1" w:styleId="ListLabel5">
    <w:name w:val="ListLabel 5"/>
    <w:qFormat/>
    <w:rPr>
      <w:rFonts w:eastAsia="Noto Sans Symbols" w:cs="Noto Sans Symbols"/>
      <w:position w:val="0"/>
      <w:sz w:val="20"/>
      <w:vertAlign w:val="baseline"/>
    </w:rPr>
  </w:style>
  <w:style w:type="character" w:customStyle="1" w:styleId="ListLabel6">
    <w:name w:val="ListLabel 6"/>
    <w:qFormat/>
    <w:rPr>
      <w:rFonts w:eastAsia="Noto Sans Symbols" w:cs="Noto Sans Symbols"/>
      <w:position w:val="0"/>
      <w:sz w:val="20"/>
      <w:vertAlign w:val="baseline"/>
    </w:rPr>
  </w:style>
  <w:style w:type="character" w:customStyle="1" w:styleId="ListLabel7">
    <w:name w:val="ListLabel 7"/>
    <w:qFormat/>
    <w:rPr>
      <w:rFonts w:eastAsia="Noto Sans Symbols" w:cs="Noto Sans Symbols"/>
      <w:position w:val="0"/>
      <w:sz w:val="20"/>
      <w:vertAlign w:val="baseline"/>
    </w:rPr>
  </w:style>
  <w:style w:type="character" w:customStyle="1" w:styleId="ListLabel8">
    <w:name w:val="ListLabel 8"/>
    <w:qFormat/>
    <w:rPr>
      <w:rFonts w:eastAsia="Noto Sans Symbols" w:cs="Noto Sans Symbols"/>
      <w:position w:val="0"/>
      <w:sz w:val="20"/>
      <w:vertAlign w:val="baseline"/>
    </w:rPr>
  </w:style>
  <w:style w:type="character" w:customStyle="1" w:styleId="ListLabel9">
    <w:name w:val="ListLabel 9"/>
    <w:qFormat/>
    <w:rPr>
      <w:rFonts w:eastAsia="Noto Sans Symbols" w:cs="Noto Sans Symbols"/>
      <w:position w:val="0"/>
      <w:sz w:val="20"/>
      <w:vertAlign w:val="baseline"/>
    </w:rPr>
  </w:style>
  <w:style w:type="character" w:customStyle="1" w:styleId="ListLabel10">
    <w:name w:val="ListLabel 10"/>
    <w:qFormat/>
    <w:rPr>
      <w:rFonts w:eastAsia="Noto Sans Symbols" w:cs="Noto Sans Symbols"/>
      <w:position w:val="0"/>
      <w:sz w:val="24"/>
      <w:vertAlign w:val="baseline"/>
    </w:rPr>
  </w:style>
  <w:style w:type="character" w:customStyle="1" w:styleId="ListLabel11">
    <w:name w:val="ListLabel 11"/>
    <w:qFormat/>
    <w:rPr>
      <w:rFonts w:eastAsia="Noto Sans Symbols" w:cs="Noto Sans Symbols"/>
      <w:position w:val="0"/>
      <w:sz w:val="20"/>
      <w:vertAlign w:val="baseline"/>
    </w:rPr>
  </w:style>
  <w:style w:type="character" w:customStyle="1" w:styleId="ListLabel12">
    <w:name w:val="ListLabel 12"/>
    <w:qFormat/>
    <w:rPr>
      <w:rFonts w:eastAsia="Noto Sans Symbols" w:cs="Noto Sans Symbols"/>
      <w:position w:val="0"/>
      <w:sz w:val="20"/>
      <w:vertAlign w:val="baseline"/>
    </w:rPr>
  </w:style>
  <w:style w:type="character" w:customStyle="1" w:styleId="ListLabel13">
    <w:name w:val="ListLabel 13"/>
    <w:qFormat/>
    <w:rPr>
      <w:rFonts w:eastAsia="Noto Sans Symbols" w:cs="Noto Sans Symbols"/>
      <w:position w:val="0"/>
      <w:sz w:val="20"/>
      <w:vertAlign w:val="baseline"/>
    </w:rPr>
  </w:style>
  <w:style w:type="character" w:customStyle="1" w:styleId="ListLabel14">
    <w:name w:val="ListLabel 14"/>
    <w:qFormat/>
    <w:rPr>
      <w:rFonts w:eastAsia="Noto Sans Symbols" w:cs="Noto Sans Symbols"/>
      <w:position w:val="0"/>
      <w:sz w:val="20"/>
      <w:vertAlign w:val="baseline"/>
    </w:rPr>
  </w:style>
  <w:style w:type="character" w:customStyle="1" w:styleId="ListLabel15">
    <w:name w:val="ListLabel 15"/>
    <w:qFormat/>
    <w:rPr>
      <w:rFonts w:eastAsia="Noto Sans Symbols" w:cs="Noto Sans Symbols"/>
      <w:position w:val="0"/>
      <w:sz w:val="20"/>
      <w:vertAlign w:val="baseline"/>
    </w:rPr>
  </w:style>
  <w:style w:type="character" w:customStyle="1" w:styleId="ListLabel16">
    <w:name w:val="ListLabel 16"/>
    <w:qFormat/>
    <w:rPr>
      <w:rFonts w:eastAsia="Noto Sans Symbols" w:cs="Noto Sans Symbols"/>
      <w:position w:val="0"/>
      <w:sz w:val="20"/>
      <w:vertAlign w:val="baseline"/>
    </w:rPr>
  </w:style>
  <w:style w:type="character" w:customStyle="1" w:styleId="ListLabel17">
    <w:name w:val="ListLabel 17"/>
    <w:qFormat/>
    <w:rPr>
      <w:rFonts w:eastAsia="Noto Sans Symbols" w:cs="Noto Sans Symbols"/>
      <w:position w:val="0"/>
      <w:sz w:val="20"/>
      <w:vertAlign w:val="baseline"/>
    </w:rPr>
  </w:style>
  <w:style w:type="character" w:customStyle="1" w:styleId="ListLabel18">
    <w:name w:val="ListLabel 18"/>
    <w:qFormat/>
    <w:rPr>
      <w:rFonts w:eastAsia="Noto Sans Symbols" w:cs="Noto Sans Symbols"/>
      <w:position w:val="0"/>
      <w:sz w:val="20"/>
      <w:vertAlign w:val="baseline"/>
    </w:rPr>
  </w:style>
  <w:style w:type="paragraph" w:customStyle="1" w:styleId="Heading">
    <w:name w:val="Heading"/>
    <w:basedOn w:val="a"/>
    <w:next w:val="a3"/>
    <w:qFormat/>
    <w:pPr>
      <w:keepNext/>
      <w:spacing w:before="240" w:after="120"/>
    </w:pPr>
    <w:rPr>
      <w:rFonts w:ascii="Liberation Sans" w:eastAsia="Microsoft YaHei" w:hAnsi="Liberation Sans" w:cs="Arial"/>
      <w:sz w:val="28"/>
      <w:szCs w:val="28"/>
    </w:rPr>
  </w:style>
  <w:style w:type="paragraph" w:styleId="a3">
    <w:name w:val="Body Text"/>
    <w:basedOn w:val="a"/>
    <w:pPr>
      <w:spacing w:after="140" w:line="276" w:lineRule="auto"/>
    </w:pPr>
  </w:style>
  <w:style w:type="paragraph" w:styleId="a4">
    <w:name w:val="List"/>
    <w:basedOn w:val="a3"/>
    <w:rPr>
      <w:rFonts w:cs="Arial"/>
    </w:rPr>
  </w:style>
  <w:style w:type="paragraph" w:styleId="a5">
    <w:name w:val="caption"/>
    <w:basedOn w:val="a"/>
    <w:qFormat/>
    <w:pPr>
      <w:suppressLineNumbers/>
      <w:spacing w:before="120" w:after="120"/>
    </w:pPr>
    <w:rPr>
      <w:rFonts w:cs="Arial"/>
      <w:i/>
      <w:iCs/>
      <w:sz w:val="24"/>
      <w:szCs w:val="24"/>
    </w:rPr>
  </w:style>
  <w:style w:type="paragraph" w:customStyle="1" w:styleId="Index">
    <w:name w:val="Index"/>
    <w:basedOn w:val="a"/>
    <w:qFormat/>
    <w:pPr>
      <w:suppressLineNumbers/>
    </w:pPr>
    <w:rPr>
      <w:rFonts w:cs="Arial"/>
    </w:rPr>
  </w:style>
  <w:style w:type="paragraph" w:customStyle="1" w:styleId="10">
    <w:name w:val="標準1"/>
    <w:qFormat/>
  </w:style>
  <w:style w:type="paragraph" w:styleId="a6">
    <w:name w:val="Title"/>
    <w:basedOn w:val="10"/>
    <w:next w:val="10"/>
    <w:qFormat/>
    <w:pPr>
      <w:keepNext/>
      <w:keepLines/>
      <w:spacing w:before="480" w:after="120"/>
    </w:pPr>
    <w:rPr>
      <w:b/>
      <w:sz w:val="72"/>
      <w:szCs w:val="72"/>
    </w:rPr>
  </w:style>
  <w:style w:type="paragraph" w:styleId="a7">
    <w:name w:val="Subtitle"/>
    <w:basedOn w:val="10"/>
    <w:next w:val="10"/>
    <w:qFormat/>
    <w:pPr>
      <w:keepNext/>
      <w:keepLines/>
      <w:spacing w:before="360" w:after="80"/>
    </w:pPr>
    <w:rPr>
      <w:rFonts w:ascii="Georgia" w:eastAsia="Georgia" w:hAnsi="Georgia" w:cs="Georgia"/>
      <w:i/>
      <w:color w:val="666666"/>
      <w:sz w:val="48"/>
      <w:szCs w:val="48"/>
    </w:rPr>
  </w:style>
  <w:style w:type="table" w:customStyle="1" w:styleId="TableNormal">
    <w:name w:val="Table Normal"/>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ＭＳ ゴシック"/>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ＭＳ 明朝"/>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596</Words>
  <Characters>3403</Characters>
  <Application>Microsoft Office Word</Application>
  <DocSecurity>0</DocSecurity>
  <Lines>28</Lines>
  <Paragraphs>7</Paragraphs>
  <ScaleCrop>false</ScaleCrop>
  <Company/>
  <LinksUpToDate>false</LinksUpToDate>
  <CharactersWithSpaces>3992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horikiri mikiko</dc:creator>
  <dc:description/>
  <cp:lastModifiedBy>horikiri mikiko</cp:lastModifiedBy>
  <cp:revision>6</cp:revision>
  <dcterms:created xsi:type="dcterms:W3CDTF">2021-03-26T03:28:00Z</dcterms:created>
  <dcterms:modified xsi:type="dcterms:W3CDTF">2021-03-26T03:31:00Z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