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804" w:rsidRDefault="0023636C">
      <w:pPr>
        <w:pStyle w:val="NoSpacing"/>
        <w:jc w:val="center"/>
        <w:rPr>
          <w:rFonts w:eastAsia="Arial Unicode MS" w:cs="Arial Unicode MS"/>
          <w:b/>
          <w:sz w:val="24"/>
          <w:szCs w:val="24"/>
        </w:rPr>
      </w:pPr>
      <w:r>
        <w:rPr>
          <w:rFonts w:eastAsia="Arial Unicode MS" w:cs="Arial Unicode MS"/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420.75pt;margin-top:3.75pt;width:123.75pt;height:12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>
            <v:textbox>
              <w:txbxContent>
                <w:p w:rsidR="00B86804" w:rsidRDefault="00A137CB">
                  <w:r>
                    <w:rPr>
                      <w:noProof/>
                    </w:rPr>
                    <w:drawing>
                      <wp:inline distT="0" distB="0" distL="0" distR="0">
                        <wp:extent cx="1379855" cy="1297305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Hillary Johnson.jpg"/>
                                <pic:cNvPicPr/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79855" cy="12973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137CB">
        <w:rPr>
          <w:rFonts w:eastAsia="Arial Unicode MS" w:cs="Arial Unicode MS"/>
          <w:b/>
          <w:sz w:val="24"/>
          <w:szCs w:val="24"/>
        </w:rPr>
        <w:t xml:space="preserve">Hillary Campbell Johnson, Tour Director </w:t>
      </w:r>
    </w:p>
    <w:p w:rsidR="00B86804" w:rsidRDefault="00A137CB" w:rsidP="00296533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Gateway: </w:t>
      </w:r>
      <w:r w:rsidR="006D3A93">
        <w:rPr>
          <w:sz w:val="24"/>
          <w:szCs w:val="24"/>
        </w:rPr>
        <w:t>Boston/BOS</w:t>
      </w:r>
      <w:r w:rsidR="00296533">
        <w:rPr>
          <w:sz w:val="24"/>
          <w:szCs w:val="24"/>
        </w:rPr>
        <w:t xml:space="preserve"> or Providence, RI/PVD</w:t>
      </w:r>
    </w:p>
    <w:p w:rsidR="00B86804" w:rsidRDefault="00B86804">
      <w:pPr>
        <w:pStyle w:val="NoSpacing"/>
        <w:jc w:val="center"/>
        <w:rPr>
          <w:sz w:val="24"/>
          <w:szCs w:val="24"/>
        </w:rPr>
      </w:pPr>
    </w:p>
    <w:p w:rsidR="00B86804" w:rsidRDefault="00A137CB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Cell/text: 407-739-7670</w:t>
      </w:r>
    </w:p>
    <w:p w:rsidR="00B86804" w:rsidRDefault="00A137CB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Email: </w:t>
      </w:r>
      <w:hyperlink r:id="rId6" w:history="1">
        <w:r>
          <w:rPr>
            <w:rStyle w:val="Hyperlink"/>
            <w:sz w:val="24"/>
            <w:szCs w:val="24"/>
          </w:rPr>
          <w:t>Hillarycjohnson@gmail.com</w:t>
        </w:r>
      </w:hyperlink>
    </w:p>
    <w:p w:rsidR="00B86804" w:rsidRDefault="00A137CB">
      <w:pPr>
        <w:pStyle w:val="NoSpacing"/>
        <w:jc w:val="center"/>
        <w:rPr>
          <w:color w:val="002060"/>
          <w:sz w:val="24"/>
          <w:szCs w:val="24"/>
        </w:rPr>
      </w:pPr>
      <w:r>
        <w:rPr>
          <w:sz w:val="24"/>
          <w:szCs w:val="24"/>
        </w:rPr>
        <w:t>Website:</w:t>
      </w:r>
      <w:r>
        <w:t xml:space="preserve"> </w:t>
      </w:r>
      <w:hyperlink r:id="rId7" w:history="1">
        <w:r>
          <w:rPr>
            <w:rStyle w:val="Hyperlink"/>
            <w:sz w:val="24"/>
            <w:szCs w:val="24"/>
          </w:rPr>
          <w:t>www.hillarycampbelljohnson.com</w:t>
        </w:r>
      </w:hyperlink>
    </w:p>
    <w:p w:rsidR="00B86804" w:rsidRDefault="00A137CB">
      <w:pPr>
        <w:pStyle w:val="NoSpacing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ab/>
      </w:r>
    </w:p>
    <w:p w:rsidR="00B86804" w:rsidRDefault="00A137CB">
      <w:pPr>
        <w:pStyle w:val="NoSpacing"/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b/>
          <w:sz w:val="24"/>
          <w:szCs w:val="24"/>
        </w:rPr>
        <w:t xml:space="preserve">Experience: </w:t>
      </w:r>
      <w:r>
        <w:rPr>
          <w:rFonts w:eastAsia="Arial Unicode MS" w:cs="Times New Roman"/>
          <w:sz w:val="24"/>
          <w:szCs w:val="24"/>
        </w:rPr>
        <w:t xml:space="preserve">25+ years leading fun and interesting group tours  </w:t>
      </w:r>
    </w:p>
    <w:p w:rsidR="00B86804" w:rsidRDefault="00B86804">
      <w:pPr>
        <w:pStyle w:val="NoSpacing"/>
        <w:rPr>
          <w:rFonts w:eastAsia="Arial Unicode MS" w:cs="Times New Roman"/>
          <w:sz w:val="24"/>
          <w:szCs w:val="24"/>
        </w:rPr>
      </w:pPr>
    </w:p>
    <w:p w:rsidR="00B86804" w:rsidRDefault="00A137CB">
      <w:pPr>
        <w:pStyle w:val="NoSpacing"/>
        <w:shd w:val="clear" w:color="auto" w:fill="D9D9D9" w:themeFill="background1" w:themeFillShade="D9"/>
        <w:jc w:val="center"/>
        <w:rPr>
          <w:rFonts w:eastAsia="Arial Unicode MS" w:cs="Times New Roman"/>
          <w:b/>
          <w:sz w:val="24"/>
          <w:szCs w:val="24"/>
        </w:rPr>
      </w:pPr>
      <w:r>
        <w:rPr>
          <w:rFonts w:eastAsia="Arial Unicode MS" w:cs="Times New Roman"/>
          <w:b/>
          <w:sz w:val="24"/>
          <w:szCs w:val="24"/>
        </w:rPr>
        <w:t>Tour Director Experience:</w:t>
      </w:r>
    </w:p>
    <w:p w:rsidR="00B86804" w:rsidRDefault="00B86804">
      <w:pPr>
        <w:pStyle w:val="NoSpacing"/>
        <w:rPr>
          <w:rFonts w:eastAsia="Arial Unicode MS" w:cs="Times New Roman"/>
          <w:b/>
          <w:sz w:val="24"/>
          <w:szCs w:val="24"/>
        </w:rPr>
      </w:pPr>
    </w:p>
    <w:p w:rsidR="00B86804" w:rsidRDefault="00A137CB">
      <w:pPr>
        <w:pStyle w:val="NoSpacing"/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b/>
          <w:sz w:val="24"/>
          <w:szCs w:val="24"/>
        </w:rPr>
        <w:t>Tour Director:</w:t>
      </w:r>
      <w:r>
        <w:rPr>
          <w:rFonts w:cs="Times New Roman"/>
          <w:sz w:val="24"/>
          <w:szCs w:val="24"/>
        </w:rPr>
        <w:t xml:space="preserve"> </w:t>
      </w:r>
      <w:r>
        <w:rPr>
          <w:rFonts w:eastAsia="Arial Unicode MS" w:cs="Times New Roman"/>
          <w:b/>
          <w:sz w:val="24"/>
          <w:szCs w:val="24"/>
        </w:rPr>
        <w:t xml:space="preserve">Globus Family of Brands (dba Globus, </w:t>
      </w:r>
      <w:r w:rsidR="003F7D87">
        <w:rPr>
          <w:rFonts w:eastAsia="Arial Unicode MS" w:cs="Times New Roman"/>
          <w:b/>
          <w:sz w:val="24"/>
          <w:szCs w:val="24"/>
        </w:rPr>
        <w:t>Cosmos, Avalon Waterways</w:t>
      </w:r>
      <w:r>
        <w:rPr>
          <w:rFonts w:eastAsia="Arial Unicode MS" w:cs="Times New Roman"/>
          <w:b/>
          <w:sz w:val="24"/>
          <w:szCs w:val="24"/>
        </w:rPr>
        <w:t>)</w:t>
      </w:r>
      <w:r>
        <w:rPr>
          <w:rFonts w:eastAsia="Arial Unicode MS" w:cs="Times New Roman"/>
          <w:sz w:val="24"/>
          <w:szCs w:val="24"/>
        </w:rPr>
        <w:t>,</w:t>
      </w:r>
      <w:r>
        <w:rPr>
          <w:rFonts w:eastAsia="Arial Unicode MS" w:cs="Times New Roman"/>
          <w:color w:val="002060"/>
          <w:sz w:val="24"/>
          <w:szCs w:val="24"/>
        </w:rPr>
        <w:t xml:space="preserve"> </w:t>
      </w:r>
      <w:r>
        <w:rPr>
          <w:rFonts w:eastAsia="Arial Unicode MS" w:cs="Times New Roman"/>
          <w:sz w:val="24"/>
          <w:szCs w:val="24"/>
        </w:rPr>
        <w:t>Littleton, CO.  1986-present</w:t>
      </w:r>
    </w:p>
    <w:p w:rsidR="00B86804" w:rsidRDefault="00A137CB">
      <w:pPr>
        <w:pStyle w:val="NoSpacing"/>
        <w:rPr>
          <w:rFonts w:eastAsia="Arial Unicode MS" w:cs="Times New Roman"/>
          <w:i/>
          <w:sz w:val="24"/>
          <w:szCs w:val="24"/>
        </w:rPr>
      </w:pPr>
      <w:r>
        <w:rPr>
          <w:rFonts w:eastAsia="Arial Unicode MS" w:cs="Times New Roman"/>
          <w:i/>
          <w:sz w:val="24"/>
          <w:szCs w:val="24"/>
        </w:rPr>
        <w:t xml:space="preserve">Conduct series and special interest tours for student and adult groups.  Train tour directors, write technical itineraries, write tour reports and do tour accounting and reports via company portal.  </w:t>
      </w:r>
    </w:p>
    <w:p w:rsidR="00B86804" w:rsidRDefault="00A137CB">
      <w:pPr>
        <w:pStyle w:val="NoSpacing"/>
        <w:rPr>
          <w:rFonts w:eastAsia="Arial Unicode MS" w:cs="Times New Roman"/>
          <w:i/>
          <w:sz w:val="24"/>
          <w:szCs w:val="24"/>
        </w:rPr>
      </w:pPr>
      <w:r>
        <w:rPr>
          <w:rFonts w:eastAsia="Arial Unicode MS" w:cs="Times New Roman"/>
          <w:i/>
          <w:sz w:val="24"/>
          <w:szCs w:val="24"/>
        </w:rPr>
        <w:t>98.5 % customer satisfaction rating.</w:t>
      </w:r>
    </w:p>
    <w:p w:rsidR="00B86804" w:rsidRDefault="00B86804">
      <w:pPr>
        <w:pStyle w:val="NoSpacing"/>
        <w:rPr>
          <w:rFonts w:eastAsia="Arial Unicode MS" w:cs="Times New Roman"/>
          <w:i/>
          <w:sz w:val="24"/>
          <w:szCs w:val="24"/>
        </w:rPr>
      </w:pPr>
    </w:p>
    <w:p w:rsidR="00B86804" w:rsidRDefault="00A137CB">
      <w:pPr>
        <w:pStyle w:val="NoSpacing"/>
        <w:rPr>
          <w:rFonts w:eastAsia="Arial Unicode MS" w:cs="Times New Roman"/>
          <w:i/>
          <w:sz w:val="24"/>
          <w:szCs w:val="24"/>
        </w:rPr>
      </w:pPr>
      <w:r>
        <w:rPr>
          <w:rFonts w:eastAsia="Arial Unicode MS" w:cs="Times New Roman"/>
          <w:i/>
          <w:sz w:val="24"/>
          <w:szCs w:val="24"/>
        </w:rPr>
        <w:t>In depth knowledge and experience conducting tours of:</w:t>
      </w:r>
    </w:p>
    <w:p w:rsidR="0023636C" w:rsidRDefault="0023636C" w:rsidP="0023636C">
      <w:pPr>
        <w:pStyle w:val="NoSpacing"/>
        <w:numPr>
          <w:ilvl w:val="0"/>
          <w:numId w:val="1"/>
        </w:numPr>
        <w:rPr>
          <w:rFonts w:eastAsia="Arial Unicode MS" w:cs="Times New Roman"/>
          <w:sz w:val="24"/>
          <w:szCs w:val="24"/>
        </w:rPr>
      </w:pPr>
      <w:r w:rsidRPr="007873C1">
        <w:rPr>
          <w:rFonts w:eastAsia="Arial Unicode MS" w:cs="Times New Roman"/>
          <w:sz w:val="24"/>
          <w:szCs w:val="24"/>
        </w:rPr>
        <w:t>America’s</w:t>
      </w:r>
      <w:r w:rsidRPr="007873C1">
        <w:rPr>
          <w:rStyle w:val="Hyperlink"/>
          <w:rFonts w:eastAsia="Arial Unicode MS" w:cs="Times New Roman"/>
          <w:color w:val="auto"/>
          <w:sz w:val="24"/>
          <w:szCs w:val="24"/>
          <w:u w:val="none"/>
        </w:rPr>
        <w:t xml:space="preserve"> Historic East</w:t>
      </w:r>
      <w:r w:rsidRPr="007873C1">
        <w:rPr>
          <w:rFonts w:eastAsia="Arial Unicode MS" w:cs="Times New Roman"/>
          <w:sz w:val="24"/>
          <w:szCs w:val="24"/>
        </w:rPr>
        <w:t>:</w:t>
      </w:r>
      <w:r>
        <w:rPr>
          <w:rFonts w:eastAsia="Arial Unicode MS" w:cs="Times New Roman"/>
          <w:sz w:val="24"/>
          <w:szCs w:val="24"/>
        </w:rPr>
        <w:t xml:space="preserve"> </w:t>
      </w:r>
      <w:r>
        <w:rPr>
          <w:rFonts w:eastAsia="Arial Unicode MS" w:cs="Times New Roman"/>
          <w:sz w:val="24"/>
          <w:szCs w:val="24"/>
        </w:rPr>
        <w:t xml:space="preserve">DC, </w:t>
      </w:r>
      <w:r>
        <w:rPr>
          <w:rFonts w:eastAsia="Arial Unicode MS" w:cs="Times New Roman"/>
          <w:sz w:val="24"/>
          <w:szCs w:val="24"/>
        </w:rPr>
        <w:t>Williamsburg</w:t>
      </w:r>
      <w:r>
        <w:rPr>
          <w:rFonts w:eastAsia="Arial Unicode MS" w:cs="Times New Roman"/>
          <w:sz w:val="24"/>
          <w:szCs w:val="24"/>
        </w:rPr>
        <w:t xml:space="preserve">, Shenandoah NP, </w:t>
      </w:r>
      <w:r>
        <w:rPr>
          <w:rFonts w:eastAsia="Arial Unicode MS" w:cs="Times New Roman"/>
          <w:sz w:val="24"/>
          <w:szCs w:val="24"/>
        </w:rPr>
        <w:t>Gettysburg, Valley Forge</w:t>
      </w:r>
      <w:r>
        <w:rPr>
          <w:rFonts w:eastAsia="Arial Unicode MS" w:cs="Times New Roman"/>
          <w:sz w:val="24"/>
          <w:szCs w:val="24"/>
        </w:rPr>
        <w:t xml:space="preserve"> Philadelphia</w:t>
      </w:r>
      <w:r>
        <w:rPr>
          <w:rFonts w:eastAsia="Arial Unicode MS" w:cs="Times New Roman"/>
          <w:sz w:val="24"/>
          <w:szCs w:val="24"/>
        </w:rPr>
        <w:t xml:space="preserve"> </w:t>
      </w:r>
    </w:p>
    <w:p w:rsidR="003F7D87" w:rsidRDefault="007873C1" w:rsidP="003F7D87">
      <w:pPr>
        <w:pStyle w:val="NoSpacing"/>
        <w:numPr>
          <w:ilvl w:val="0"/>
          <w:numId w:val="1"/>
        </w:numPr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sz w:val="24"/>
          <w:szCs w:val="24"/>
        </w:rPr>
        <w:t>Maritimes Adventure: Boston, Portland, Bar Harbor, New Brunswick, Nova Scotia, Prince Edward Island, Ellsworth, ME, Rockland, ME, Boston</w:t>
      </w:r>
      <w:r w:rsidR="003F7D87">
        <w:rPr>
          <w:rFonts w:eastAsia="Arial Unicode MS" w:cs="Times New Roman"/>
          <w:sz w:val="24"/>
          <w:szCs w:val="24"/>
        </w:rPr>
        <w:t xml:space="preserve">.  </w:t>
      </w:r>
    </w:p>
    <w:p w:rsidR="004A3D2C" w:rsidRDefault="004A3D2C" w:rsidP="004A3D2C">
      <w:pPr>
        <w:pStyle w:val="NoSpacing"/>
        <w:numPr>
          <w:ilvl w:val="0"/>
          <w:numId w:val="1"/>
        </w:numPr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sz w:val="24"/>
          <w:szCs w:val="24"/>
        </w:rPr>
        <w:t>Classic Fall Foliage: Boston</w:t>
      </w:r>
      <w:r w:rsidR="007873C1">
        <w:rPr>
          <w:rFonts w:eastAsia="Arial Unicode MS" w:cs="Times New Roman"/>
          <w:sz w:val="24"/>
          <w:szCs w:val="24"/>
        </w:rPr>
        <w:t>,</w:t>
      </w:r>
      <w:r w:rsidR="003F7D87">
        <w:rPr>
          <w:rFonts w:eastAsia="Arial Unicode MS" w:cs="Times New Roman"/>
          <w:sz w:val="24"/>
          <w:szCs w:val="24"/>
        </w:rPr>
        <w:t xml:space="preserve"> </w:t>
      </w:r>
      <w:r>
        <w:rPr>
          <w:rFonts w:eastAsia="Arial Unicode MS" w:cs="Times New Roman"/>
          <w:sz w:val="24"/>
          <w:szCs w:val="24"/>
        </w:rPr>
        <w:t>Bar Harbor</w:t>
      </w:r>
      <w:r w:rsidR="007873C1">
        <w:rPr>
          <w:rFonts w:eastAsia="Arial Unicode MS" w:cs="Times New Roman"/>
          <w:sz w:val="24"/>
          <w:szCs w:val="24"/>
        </w:rPr>
        <w:t>/</w:t>
      </w:r>
      <w:r w:rsidR="0023636C">
        <w:rPr>
          <w:rFonts w:eastAsia="Arial Unicode MS" w:cs="Times New Roman"/>
          <w:sz w:val="24"/>
          <w:szCs w:val="24"/>
        </w:rPr>
        <w:t>Acadia National Park, N Conway, Killington, Mystic, Newport</w:t>
      </w:r>
    </w:p>
    <w:p w:rsidR="0023636C" w:rsidRDefault="004A3D2C" w:rsidP="0085189F">
      <w:pPr>
        <w:pStyle w:val="NoSpacing"/>
        <w:numPr>
          <w:ilvl w:val="0"/>
          <w:numId w:val="1"/>
        </w:numPr>
        <w:rPr>
          <w:rFonts w:eastAsia="Arial Unicode MS" w:cs="Times New Roman"/>
          <w:sz w:val="24"/>
          <w:szCs w:val="24"/>
        </w:rPr>
      </w:pPr>
      <w:r w:rsidRPr="0023636C">
        <w:rPr>
          <w:rFonts w:eastAsia="Arial Unicode MS" w:cs="Times New Roman"/>
          <w:sz w:val="24"/>
          <w:szCs w:val="24"/>
        </w:rPr>
        <w:t>New England: Boston</w:t>
      </w:r>
      <w:r w:rsidR="007873C1" w:rsidRPr="0023636C">
        <w:rPr>
          <w:rFonts w:eastAsia="Arial Unicode MS" w:cs="Times New Roman"/>
          <w:sz w:val="24"/>
          <w:szCs w:val="24"/>
        </w:rPr>
        <w:t xml:space="preserve">, </w:t>
      </w:r>
      <w:r w:rsidR="006D3A93" w:rsidRPr="0023636C">
        <w:rPr>
          <w:rFonts w:eastAsia="Arial Unicode MS" w:cs="Times New Roman"/>
          <w:sz w:val="24"/>
          <w:szCs w:val="24"/>
        </w:rPr>
        <w:t>York</w:t>
      </w:r>
      <w:r w:rsidR="007873C1" w:rsidRPr="0023636C">
        <w:rPr>
          <w:rFonts w:eastAsia="Arial Unicode MS" w:cs="Times New Roman"/>
          <w:sz w:val="24"/>
          <w:szCs w:val="24"/>
        </w:rPr>
        <w:t xml:space="preserve">, </w:t>
      </w:r>
      <w:r w:rsidRPr="0023636C">
        <w:rPr>
          <w:rFonts w:eastAsia="Arial Unicode MS" w:cs="Times New Roman"/>
          <w:sz w:val="24"/>
          <w:szCs w:val="24"/>
        </w:rPr>
        <w:t>Portland</w:t>
      </w:r>
      <w:r w:rsidR="007873C1" w:rsidRPr="0023636C">
        <w:rPr>
          <w:rFonts w:eastAsia="Arial Unicode MS" w:cs="Times New Roman"/>
          <w:sz w:val="24"/>
          <w:szCs w:val="24"/>
        </w:rPr>
        <w:t xml:space="preserve">, </w:t>
      </w:r>
      <w:r w:rsidR="006D3A93" w:rsidRPr="0023636C">
        <w:rPr>
          <w:rFonts w:eastAsia="Arial Unicode MS" w:cs="Times New Roman"/>
          <w:sz w:val="24"/>
          <w:szCs w:val="24"/>
        </w:rPr>
        <w:t xml:space="preserve">Bar </w:t>
      </w:r>
      <w:r w:rsidR="00296533" w:rsidRPr="0023636C">
        <w:rPr>
          <w:rFonts w:eastAsia="Arial Unicode MS" w:cs="Times New Roman"/>
          <w:sz w:val="24"/>
          <w:szCs w:val="24"/>
        </w:rPr>
        <w:t>Harbor</w:t>
      </w:r>
      <w:r w:rsidR="007873C1" w:rsidRPr="0023636C">
        <w:rPr>
          <w:rFonts w:eastAsia="Arial Unicode MS" w:cs="Times New Roman"/>
          <w:sz w:val="24"/>
          <w:szCs w:val="24"/>
        </w:rPr>
        <w:t xml:space="preserve">, </w:t>
      </w:r>
      <w:r w:rsidR="006D3A93" w:rsidRPr="0023636C">
        <w:rPr>
          <w:rFonts w:eastAsia="Arial Unicode MS" w:cs="Times New Roman"/>
          <w:sz w:val="24"/>
          <w:szCs w:val="24"/>
        </w:rPr>
        <w:t>North Conway</w:t>
      </w:r>
      <w:r w:rsidR="007873C1" w:rsidRPr="0023636C">
        <w:rPr>
          <w:rFonts w:eastAsia="Arial Unicode MS" w:cs="Times New Roman"/>
          <w:sz w:val="24"/>
          <w:szCs w:val="24"/>
        </w:rPr>
        <w:t xml:space="preserve">, </w:t>
      </w:r>
      <w:r w:rsidR="00296533" w:rsidRPr="0023636C">
        <w:rPr>
          <w:rFonts w:eastAsia="Arial Unicode MS" w:cs="Times New Roman"/>
          <w:sz w:val="24"/>
          <w:szCs w:val="24"/>
        </w:rPr>
        <w:t>Stowe</w:t>
      </w:r>
      <w:r w:rsidR="007873C1" w:rsidRPr="0023636C">
        <w:rPr>
          <w:rFonts w:eastAsia="Arial Unicode MS" w:cs="Times New Roman"/>
          <w:sz w:val="24"/>
          <w:szCs w:val="24"/>
        </w:rPr>
        <w:t xml:space="preserve">, </w:t>
      </w:r>
    </w:p>
    <w:p w:rsidR="00546359" w:rsidRPr="0023636C" w:rsidRDefault="0023636C" w:rsidP="0085189F">
      <w:pPr>
        <w:pStyle w:val="NoSpacing"/>
        <w:numPr>
          <w:ilvl w:val="0"/>
          <w:numId w:val="1"/>
        </w:numPr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sz w:val="24"/>
          <w:szCs w:val="24"/>
        </w:rPr>
        <w:t>Eastern US &amp; Canada:  NYC,</w:t>
      </w:r>
      <w:r w:rsidR="00546359" w:rsidRPr="0023636C">
        <w:rPr>
          <w:rFonts w:eastAsia="Arial Unicode MS" w:cs="Times New Roman"/>
          <w:sz w:val="24"/>
          <w:szCs w:val="24"/>
        </w:rPr>
        <w:t xml:space="preserve"> DC</w:t>
      </w:r>
      <w:r>
        <w:rPr>
          <w:rFonts w:eastAsia="Arial Unicode MS" w:cs="Times New Roman"/>
          <w:sz w:val="24"/>
          <w:szCs w:val="24"/>
        </w:rPr>
        <w:t xml:space="preserve">, </w:t>
      </w:r>
      <w:r w:rsidR="00546359" w:rsidRPr="0023636C">
        <w:rPr>
          <w:rFonts w:eastAsia="Arial Unicode MS" w:cs="Times New Roman"/>
          <w:sz w:val="24"/>
          <w:szCs w:val="24"/>
        </w:rPr>
        <w:t>Niagara</w:t>
      </w:r>
      <w:r>
        <w:rPr>
          <w:rFonts w:eastAsia="Arial Unicode MS" w:cs="Times New Roman"/>
          <w:sz w:val="24"/>
          <w:szCs w:val="24"/>
        </w:rPr>
        <w:t xml:space="preserve">, </w:t>
      </w:r>
      <w:r w:rsidR="00546359" w:rsidRPr="0023636C">
        <w:rPr>
          <w:rFonts w:eastAsia="Arial Unicode MS" w:cs="Times New Roman"/>
          <w:sz w:val="24"/>
          <w:szCs w:val="24"/>
        </w:rPr>
        <w:t>Toronto</w:t>
      </w:r>
      <w:r>
        <w:rPr>
          <w:rFonts w:eastAsia="Arial Unicode MS" w:cs="Times New Roman"/>
          <w:sz w:val="24"/>
          <w:szCs w:val="24"/>
        </w:rPr>
        <w:t xml:space="preserve">, </w:t>
      </w:r>
      <w:r w:rsidR="00546359" w:rsidRPr="0023636C">
        <w:rPr>
          <w:rFonts w:eastAsia="Arial Unicode MS" w:cs="Times New Roman"/>
          <w:sz w:val="24"/>
          <w:szCs w:val="24"/>
        </w:rPr>
        <w:t>Ottawa</w:t>
      </w:r>
      <w:r>
        <w:rPr>
          <w:rFonts w:eastAsia="Arial Unicode MS" w:cs="Times New Roman"/>
          <w:sz w:val="24"/>
          <w:szCs w:val="24"/>
        </w:rPr>
        <w:t xml:space="preserve">, </w:t>
      </w:r>
      <w:r w:rsidR="00546359" w:rsidRPr="0023636C">
        <w:rPr>
          <w:rFonts w:eastAsia="Arial Unicode MS" w:cs="Times New Roman"/>
          <w:sz w:val="24"/>
          <w:szCs w:val="24"/>
        </w:rPr>
        <w:t>Montreal</w:t>
      </w:r>
      <w:r>
        <w:rPr>
          <w:rFonts w:eastAsia="Arial Unicode MS" w:cs="Times New Roman"/>
          <w:sz w:val="24"/>
          <w:szCs w:val="24"/>
        </w:rPr>
        <w:t xml:space="preserve">, </w:t>
      </w:r>
      <w:r w:rsidR="00546359" w:rsidRPr="0023636C">
        <w:rPr>
          <w:rFonts w:eastAsia="Arial Unicode MS" w:cs="Times New Roman"/>
          <w:sz w:val="24"/>
          <w:szCs w:val="24"/>
        </w:rPr>
        <w:t>Quebec City</w:t>
      </w:r>
      <w:r>
        <w:rPr>
          <w:rFonts w:eastAsia="Arial Unicode MS" w:cs="Times New Roman"/>
          <w:sz w:val="24"/>
          <w:szCs w:val="24"/>
        </w:rPr>
        <w:t xml:space="preserve">, </w:t>
      </w:r>
      <w:r w:rsidR="00546359" w:rsidRPr="0023636C">
        <w:rPr>
          <w:rFonts w:eastAsia="Arial Unicode MS" w:cs="Times New Roman"/>
          <w:sz w:val="24"/>
          <w:szCs w:val="24"/>
        </w:rPr>
        <w:t>Boston</w:t>
      </w:r>
    </w:p>
    <w:p w:rsidR="00B86804" w:rsidRDefault="00A137CB">
      <w:pPr>
        <w:pStyle w:val="NoSpacing"/>
        <w:numPr>
          <w:ilvl w:val="0"/>
          <w:numId w:val="1"/>
        </w:numPr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sz w:val="24"/>
          <w:szCs w:val="24"/>
        </w:rPr>
        <w:t>Cape Cod and the Islands: Boston, Newport, Provincetown, Martha’s Vineyard, Nantucket, Newport</w:t>
      </w:r>
    </w:p>
    <w:p w:rsidR="00B86804" w:rsidRDefault="00A137CB">
      <w:pPr>
        <w:pStyle w:val="NoSpacing"/>
        <w:numPr>
          <w:ilvl w:val="0"/>
          <w:numId w:val="1"/>
        </w:numPr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sz w:val="24"/>
          <w:szCs w:val="24"/>
        </w:rPr>
        <w:t>Dixieland and Rhythms: Chicago, St Louis, Nashville, Memphis, Lafayette, New Orleans</w:t>
      </w:r>
    </w:p>
    <w:p w:rsidR="006D3A93" w:rsidRDefault="006D3A93" w:rsidP="006D3A93">
      <w:pPr>
        <w:pStyle w:val="NoSpacing"/>
        <w:numPr>
          <w:ilvl w:val="0"/>
          <w:numId w:val="1"/>
        </w:numPr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sz w:val="24"/>
          <w:szCs w:val="24"/>
        </w:rPr>
        <w:t>America Queen Steamboat: tour/cruise program on the Mississippi River</w:t>
      </w:r>
    </w:p>
    <w:p w:rsidR="00B86804" w:rsidRDefault="00A137CB">
      <w:pPr>
        <w:pStyle w:val="NoSpacing"/>
        <w:numPr>
          <w:ilvl w:val="0"/>
          <w:numId w:val="1"/>
        </w:numPr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sz w:val="24"/>
          <w:szCs w:val="24"/>
        </w:rPr>
        <w:t>Cruises to the Bahamas and Caribbean</w:t>
      </w:r>
    </w:p>
    <w:p w:rsidR="006D3A93" w:rsidRDefault="006D3A93">
      <w:pPr>
        <w:pStyle w:val="NoSpacing"/>
        <w:numPr>
          <w:ilvl w:val="0"/>
          <w:numId w:val="1"/>
        </w:numPr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sz w:val="24"/>
          <w:szCs w:val="24"/>
        </w:rPr>
        <w:t>Cuba land and cruise tours</w:t>
      </w:r>
    </w:p>
    <w:p w:rsidR="00B86804" w:rsidRPr="006D3A93" w:rsidRDefault="00C36F32" w:rsidP="006D3A93">
      <w:pPr>
        <w:pStyle w:val="NoSpacing"/>
        <w:numPr>
          <w:ilvl w:val="0"/>
          <w:numId w:val="1"/>
        </w:numPr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sz w:val="24"/>
          <w:szCs w:val="24"/>
        </w:rPr>
        <w:t>Mexican Yucatan</w:t>
      </w:r>
      <w:r w:rsidR="00A137CB" w:rsidRPr="006D3A93">
        <w:rPr>
          <w:rFonts w:eastAsia="Arial Unicode MS" w:cs="Times New Roman"/>
          <w:sz w:val="24"/>
          <w:szCs w:val="24"/>
        </w:rPr>
        <w:t xml:space="preserve"> -  Mayan Culture tours</w:t>
      </w:r>
    </w:p>
    <w:p w:rsidR="00B86804" w:rsidRDefault="00B86804">
      <w:pPr>
        <w:pStyle w:val="NoSpacing"/>
        <w:ind w:left="360"/>
        <w:rPr>
          <w:rFonts w:eastAsia="Arial Unicode MS" w:cs="Times New Roman"/>
          <w:b/>
          <w:sz w:val="24"/>
          <w:szCs w:val="24"/>
        </w:rPr>
      </w:pPr>
    </w:p>
    <w:p w:rsidR="007873C1" w:rsidRDefault="00A137CB">
      <w:pPr>
        <w:pStyle w:val="NoSpacing"/>
        <w:rPr>
          <w:rFonts w:eastAsia="Arial Unicode MS" w:cs="Times New Roman"/>
          <w:i/>
          <w:sz w:val="24"/>
          <w:szCs w:val="24"/>
        </w:rPr>
      </w:pPr>
      <w:r>
        <w:rPr>
          <w:rFonts w:eastAsia="Arial Unicode MS" w:cs="Times New Roman"/>
          <w:b/>
          <w:sz w:val="24"/>
          <w:szCs w:val="24"/>
        </w:rPr>
        <w:t>Tour Director:</w:t>
      </w:r>
      <w:r>
        <w:rPr>
          <w:rFonts w:eastAsia="Arial Unicode MS" w:cs="Times New Roman"/>
          <w:sz w:val="24"/>
          <w:szCs w:val="24"/>
        </w:rPr>
        <w:t xml:space="preserve"> </w:t>
      </w:r>
      <w:r>
        <w:rPr>
          <w:rFonts w:eastAsia="Arial Unicode MS" w:cs="Times New Roman"/>
          <w:i/>
          <w:sz w:val="24"/>
          <w:szCs w:val="24"/>
        </w:rPr>
        <w:t>Freelance tours of the USA, Canada, Europe:</w:t>
      </w:r>
      <w:r w:rsidR="00296533">
        <w:rPr>
          <w:rFonts w:eastAsia="Arial Unicode MS" w:cs="Times New Roman"/>
          <w:i/>
          <w:sz w:val="24"/>
          <w:szCs w:val="24"/>
        </w:rPr>
        <w:t xml:space="preserve"> </w:t>
      </w:r>
    </w:p>
    <w:p w:rsidR="00B86804" w:rsidRDefault="007873C1" w:rsidP="0023636C">
      <w:pPr>
        <w:pStyle w:val="NoSpacing"/>
        <w:rPr>
          <w:rFonts w:eastAsia="Arial Unicode MS" w:cs="Times New Roman"/>
          <w:sz w:val="24"/>
          <w:szCs w:val="24"/>
        </w:rPr>
      </w:pPr>
      <w:r w:rsidRPr="007873C1">
        <w:rPr>
          <w:rFonts w:eastAsia="Arial Unicode MS" w:cs="Times New Roman"/>
          <w:sz w:val="24"/>
          <w:szCs w:val="24"/>
        </w:rPr>
        <w:t xml:space="preserve">Mayflower Tours </w:t>
      </w:r>
      <w:r w:rsidRPr="007873C1">
        <w:rPr>
          <w:rFonts w:ascii="MS Gothic" w:eastAsia="MS Gothic" w:hAnsi="MS Gothic" w:cs="MS Gothic" w:hint="eastAsia"/>
          <w:sz w:val="16"/>
          <w:szCs w:val="24"/>
        </w:rPr>
        <w:t xml:space="preserve">￭ </w:t>
      </w:r>
      <w:proofErr w:type="spellStart"/>
      <w:r w:rsidR="00296533" w:rsidRPr="007873C1">
        <w:rPr>
          <w:rFonts w:eastAsia="Arial Unicode MS" w:cs="Times New Roman"/>
          <w:sz w:val="24"/>
          <w:szCs w:val="24"/>
        </w:rPr>
        <w:t>Tauck</w:t>
      </w:r>
      <w:proofErr w:type="spellEnd"/>
      <w:r w:rsidR="00296533">
        <w:rPr>
          <w:rFonts w:eastAsia="Arial Unicode MS" w:cs="Times New Roman"/>
          <w:sz w:val="24"/>
          <w:szCs w:val="24"/>
        </w:rPr>
        <w:t xml:space="preserve"> T</w:t>
      </w:r>
      <w:r w:rsidR="00296533" w:rsidRPr="00296533">
        <w:rPr>
          <w:rFonts w:eastAsia="Arial Unicode MS" w:cs="Times New Roman"/>
          <w:sz w:val="24"/>
          <w:szCs w:val="24"/>
        </w:rPr>
        <w:t xml:space="preserve">ours </w:t>
      </w:r>
      <w:r w:rsidRPr="00296533">
        <w:rPr>
          <w:rFonts w:ascii="MS Gothic" w:eastAsia="MS Gothic" w:hAnsi="MS Gothic" w:cs="MS Gothic" w:hint="eastAsia"/>
          <w:sz w:val="16"/>
          <w:szCs w:val="24"/>
        </w:rPr>
        <w:t>￭</w:t>
      </w:r>
      <w:r w:rsidR="00296533">
        <w:rPr>
          <w:rFonts w:eastAsia="Arial Unicode MS" w:cs="Times New Roman"/>
          <w:sz w:val="16"/>
          <w:szCs w:val="24"/>
        </w:rPr>
        <w:t xml:space="preserve"> </w:t>
      </w:r>
      <w:r w:rsidR="0093055C">
        <w:rPr>
          <w:rFonts w:eastAsia="Arial Unicode MS" w:cs="Times New Roman"/>
          <w:sz w:val="24"/>
          <w:szCs w:val="24"/>
        </w:rPr>
        <w:t>Saga Holidays</w:t>
      </w:r>
      <w:r w:rsidR="00A137CB" w:rsidRPr="00296533">
        <w:rPr>
          <w:rFonts w:eastAsia="Arial Unicode MS" w:cs="Times New Roman"/>
          <w:sz w:val="24"/>
          <w:szCs w:val="24"/>
        </w:rPr>
        <w:t xml:space="preserve"> </w:t>
      </w:r>
      <w:r w:rsidR="00A137CB" w:rsidRPr="00296533">
        <w:rPr>
          <w:rFonts w:eastAsia="Arial Unicode MS" w:cs="Times New Roman"/>
          <w:sz w:val="16"/>
          <w:szCs w:val="24"/>
        </w:rPr>
        <w:t>￭</w:t>
      </w:r>
      <w:r w:rsidR="0093055C">
        <w:rPr>
          <w:rFonts w:eastAsia="Arial Unicode MS" w:cs="Times New Roman"/>
          <w:sz w:val="16"/>
          <w:szCs w:val="24"/>
        </w:rPr>
        <w:t xml:space="preserve"> </w:t>
      </w:r>
      <w:r w:rsidR="00296533">
        <w:rPr>
          <w:rFonts w:eastAsia="Arial Unicode MS" w:cs="Times New Roman"/>
          <w:sz w:val="24"/>
          <w:szCs w:val="24"/>
        </w:rPr>
        <w:t xml:space="preserve">Road Scholar (Cuba) </w:t>
      </w:r>
      <w:r w:rsidR="00296533" w:rsidRPr="00296533">
        <w:rPr>
          <w:rFonts w:ascii="MS Gothic" w:eastAsia="MS Gothic" w:hAnsi="MS Gothic" w:cs="MS Gothic" w:hint="eastAsia"/>
          <w:sz w:val="16"/>
          <w:szCs w:val="24"/>
        </w:rPr>
        <w:t>￭</w:t>
      </w:r>
      <w:r w:rsidR="00296533">
        <w:rPr>
          <w:rFonts w:eastAsia="Arial Unicode MS" w:cs="Times New Roman"/>
          <w:sz w:val="16"/>
          <w:szCs w:val="24"/>
        </w:rPr>
        <w:t xml:space="preserve">  </w:t>
      </w:r>
      <w:r w:rsidR="00A137CB">
        <w:rPr>
          <w:rFonts w:eastAsia="Arial Unicode MS" w:cs="Times New Roman"/>
          <w:sz w:val="24"/>
          <w:szCs w:val="24"/>
        </w:rPr>
        <w:t xml:space="preserve"> Green Voyages (French) </w:t>
      </w:r>
      <w:r w:rsidR="00A137CB">
        <w:rPr>
          <w:rFonts w:eastAsia="Arial Unicode MS" w:cs="Times New Roman"/>
          <w:sz w:val="16"/>
          <w:szCs w:val="24"/>
        </w:rPr>
        <w:t>￭</w:t>
      </w:r>
      <w:r w:rsidR="0093055C">
        <w:rPr>
          <w:rFonts w:eastAsia="Arial Unicode MS" w:cs="Times New Roman"/>
          <w:sz w:val="16"/>
          <w:szCs w:val="24"/>
        </w:rPr>
        <w:t xml:space="preserve"> </w:t>
      </w:r>
      <w:r w:rsidR="00A137CB">
        <w:rPr>
          <w:rFonts w:eastAsia="Arial Unicode MS" w:cs="Times New Roman"/>
          <w:sz w:val="24"/>
          <w:szCs w:val="24"/>
        </w:rPr>
        <w:t>Go West (French)</w:t>
      </w:r>
      <w:r w:rsidR="00296533">
        <w:rPr>
          <w:rFonts w:eastAsia="Arial Unicode MS" w:cs="Times New Roman"/>
          <w:sz w:val="24"/>
          <w:szCs w:val="24"/>
        </w:rPr>
        <w:t xml:space="preserve"> </w:t>
      </w:r>
      <w:r w:rsidR="0093055C" w:rsidRPr="00296533">
        <w:rPr>
          <w:rFonts w:ascii="MS Gothic" w:eastAsia="MS Gothic" w:hAnsi="MS Gothic" w:cs="MS Gothic" w:hint="eastAsia"/>
          <w:sz w:val="16"/>
          <w:szCs w:val="24"/>
        </w:rPr>
        <w:t>￭</w:t>
      </w:r>
      <w:r w:rsidR="0023636C">
        <w:rPr>
          <w:rFonts w:eastAsia="Arial Unicode MS" w:cs="Times New Roman"/>
          <w:sz w:val="16"/>
          <w:szCs w:val="24"/>
        </w:rPr>
        <w:t xml:space="preserve">   </w:t>
      </w:r>
      <w:bookmarkStart w:id="0" w:name="_GoBack"/>
      <w:bookmarkEnd w:id="0"/>
      <w:r w:rsidR="0023636C">
        <w:rPr>
          <w:rFonts w:eastAsia="Arial Unicode MS" w:cs="Times New Roman"/>
          <w:sz w:val="24"/>
          <w:szCs w:val="24"/>
        </w:rPr>
        <w:t xml:space="preserve">Green Light Group Tours </w:t>
      </w:r>
      <w:r w:rsidR="0023636C" w:rsidRPr="00296533">
        <w:rPr>
          <w:rFonts w:ascii="MS Gothic" w:eastAsia="MS Gothic" w:hAnsi="MS Gothic" w:cs="MS Gothic" w:hint="eastAsia"/>
          <w:sz w:val="16"/>
          <w:szCs w:val="24"/>
        </w:rPr>
        <w:t>￭</w:t>
      </w:r>
      <w:r w:rsidR="0023636C">
        <w:rPr>
          <w:rFonts w:ascii="MS Gothic" w:eastAsia="MS Gothic" w:hAnsi="MS Gothic" w:cs="MS Gothic" w:hint="eastAsia"/>
          <w:sz w:val="16"/>
          <w:szCs w:val="24"/>
        </w:rPr>
        <w:t xml:space="preserve"> </w:t>
      </w:r>
      <w:r w:rsidR="0023636C">
        <w:rPr>
          <w:rFonts w:eastAsia="Arial Unicode MS" w:cs="Times New Roman"/>
          <w:sz w:val="24"/>
          <w:szCs w:val="24"/>
        </w:rPr>
        <w:t xml:space="preserve">Academic Travel </w:t>
      </w:r>
      <w:r w:rsidR="0023636C">
        <w:rPr>
          <w:rFonts w:eastAsia="Arial Unicode MS" w:cs="Times New Roman"/>
          <w:sz w:val="24"/>
          <w:szCs w:val="24"/>
        </w:rPr>
        <w:t xml:space="preserve"> </w:t>
      </w:r>
      <w:r w:rsidR="0023636C" w:rsidRPr="00296533">
        <w:rPr>
          <w:rFonts w:ascii="MS Gothic" w:eastAsia="MS Gothic" w:hAnsi="MS Gothic" w:cs="MS Gothic" w:hint="eastAsia"/>
          <w:sz w:val="16"/>
          <w:szCs w:val="24"/>
        </w:rPr>
        <w:t>￭</w:t>
      </w:r>
      <w:r w:rsidR="0023636C">
        <w:rPr>
          <w:rFonts w:ascii="MS Gothic" w:eastAsia="MS Gothic" w:hAnsi="MS Gothic" w:cs="MS Gothic" w:hint="eastAsia"/>
          <w:sz w:val="16"/>
          <w:szCs w:val="24"/>
        </w:rPr>
        <w:t xml:space="preserve"> </w:t>
      </w:r>
      <w:r w:rsidR="0023636C">
        <w:rPr>
          <w:rFonts w:eastAsia="Arial Unicode MS" w:cs="Times New Roman"/>
          <w:sz w:val="24"/>
          <w:szCs w:val="24"/>
        </w:rPr>
        <w:t>Bob Roger’s Tours</w:t>
      </w:r>
    </w:p>
    <w:p w:rsidR="00B86804" w:rsidRDefault="00A137CB">
      <w:pPr>
        <w:pStyle w:val="NoSpacing"/>
        <w:shd w:val="clear" w:color="auto" w:fill="D9D9D9" w:themeFill="background1" w:themeFillShade="D9"/>
        <w:rPr>
          <w:rFonts w:eastAsia="Arial Unicode MS" w:cs="Times New Roman"/>
          <w:b/>
          <w:sz w:val="24"/>
          <w:szCs w:val="24"/>
        </w:rPr>
      </w:pPr>
      <w:r>
        <w:rPr>
          <w:rFonts w:eastAsia="Arial Unicode MS" w:cs="Times New Roman"/>
          <w:b/>
          <w:sz w:val="24"/>
          <w:szCs w:val="24"/>
        </w:rPr>
        <w:t>Additional Information:</w:t>
      </w:r>
    </w:p>
    <w:p w:rsidR="00B86804" w:rsidRDefault="00A137CB">
      <w:pPr>
        <w:pStyle w:val="NoSpacing"/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sz w:val="24"/>
          <w:szCs w:val="24"/>
        </w:rPr>
        <w:t>Advisory Board</w:t>
      </w:r>
      <w:r w:rsidR="007873C1">
        <w:rPr>
          <w:rFonts w:eastAsia="Arial Unicode MS" w:cs="Times New Roman"/>
          <w:sz w:val="24"/>
          <w:szCs w:val="24"/>
        </w:rPr>
        <w:t xml:space="preserve"> Member</w:t>
      </w:r>
      <w:r>
        <w:rPr>
          <w:rFonts w:eastAsia="Arial Unicode MS" w:cs="Times New Roman"/>
          <w:sz w:val="24"/>
          <w:szCs w:val="24"/>
        </w:rPr>
        <w:t xml:space="preserve">: IATDG – International Association of Tour Directors and Guides </w:t>
      </w:r>
    </w:p>
    <w:p w:rsidR="008E3D32" w:rsidRDefault="008E3D32" w:rsidP="008E3D32">
      <w:pPr>
        <w:pStyle w:val="NoSpacing"/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sz w:val="24"/>
          <w:szCs w:val="24"/>
        </w:rPr>
        <w:t>Member</w:t>
      </w:r>
      <w:r w:rsidR="007873C1">
        <w:rPr>
          <w:rFonts w:eastAsia="Arial Unicode MS" w:cs="Times New Roman"/>
          <w:sz w:val="24"/>
          <w:szCs w:val="24"/>
        </w:rPr>
        <w:t xml:space="preserve"> of</w:t>
      </w:r>
      <w:r>
        <w:rPr>
          <w:rFonts w:eastAsia="Arial Unicode MS" w:cs="Times New Roman"/>
          <w:sz w:val="24"/>
          <w:szCs w:val="24"/>
        </w:rPr>
        <w:t xml:space="preserve"> Greater Boston Tour Guide Association and Cape Cod Tour Guide Association  </w:t>
      </w:r>
    </w:p>
    <w:p w:rsidR="004A3D2C" w:rsidRPr="004A3D2C" w:rsidRDefault="004A3D2C" w:rsidP="004A3D2C">
      <w:pPr>
        <w:pStyle w:val="NoSpacing"/>
        <w:rPr>
          <w:rFonts w:eastAsia="Arial Unicode MS" w:cs="Times New Roman"/>
          <w:sz w:val="24"/>
          <w:szCs w:val="24"/>
        </w:rPr>
      </w:pPr>
      <w:r w:rsidRPr="004A3D2C">
        <w:rPr>
          <w:rFonts w:eastAsia="Arial Unicode MS" w:cs="Times New Roman"/>
          <w:sz w:val="24"/>
          <w:szCs w:val="24"/>
        </w:rPr>
        <w:t>Licensed in:</w:t>
      </w:r>
      <w:r>
        <w:rPr>
          <w:rFonts w:eastAsia="Arial Unicode MS" w:cs="Times New Roman"/>
          <w:sz w:val="24"/>
          <w:szCs w:val="24"/>
        </w:rPr>
        <w:t xml:space="preserve"> Washington, DC and</w:t>
      </w:r>
      <w:r w:rsidRPr="004A3D2C">
        <w:rPr>
          <w:rFonts w:eastAsia="Arial Unicode MS" w:cs="Times New Roman"/>
          <w:sz w:val="24"/>
          <w:szCs w:val="24"/>
        </w:rPr>
        <w:t xml:space="preserve"> New York City.  Certified in Philadelphia</w:t>
      </w:r>
      <w:r w:rsidR="008E3D32">
        <w:rPr>
          <w:rFonts w:eastAsia="Arial Unicode MS" w:cs="Times New Roman"/>
          <w:sz w:val="24"/>
          <w:szCs w:val="24"/>
        </w:rPr>
        <w:t xml:space="preserve"> and</w:t>
      </w:r>
      <w:r w:rsidRPr="004A3D2C">
        <w:rPr>
          <w:rFonts w:eastAsia="Arial Unicode MS" w:cs="Times New Roman"/>
          <w:sz w:val="24"/>
          <w:szCs w:val="24"/>
        </w:rPr>
        <w:t xml:space="preserve"> Boston     </w:t>
      </w:r>
    </w:p>
    <w:p w:rsidR="004A3D2C" w:rsidRDefault="004A3D2C" w:rsidP="004A3D2C">
      <w:pPr>
        <w:pStyle w:val="NoSpacing"/>
        <w:rPr>
          <w:rFonts w:eastAsia="Arial Unicode MS" w:cs="Times New Roman"/>
          <w:sz w:val="24"/>
          <w:szCs w:val="24"/>
        </w:rPr>
      </w:pPr>
      <w:r w:rsidRPr="004A3D2C">
        <w:rPr>
          <w:rFonts w:eastAsia="Arial Unicode MS" w:cs="Times New Roman"/>
          <w:sz w:val="24"/>
          <w:szCs w:val="24"/>
        </w:rPr>
        <w:t>Languages:</w:t>
      </w:r>
      <w:r>
        <w:rPr>
          <w:rFonts w:eastAsia="Arial Unicode MS" w:cs="Times New Roman"/>
          <w:sz w:val="24"/>
          <w:szCs w:val="24"/>
        </w:rPr>
        <w:t xml:space="preserve"> Fluent French, very good Italian, good Spanish and German</w:t>
      </w:r>
    </w:p>
    <w:p w:rsidR="00B86804" w:rsidRDefault="004A3D2C">
      <w:pPr>
        <w:pStyle w:val="NoSpacing"/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sz w:val="24"/>
          <w:szCs w:val="24"/>
        </w:rPr>
        <w:t>B</w:t>
      </w:r>
      <w:r w:rsidR="00A137CB">
        <w:rPr>
          <w:rFonts w:eastAsia="Arial Unicode MS" w:cs="Times New Roman"/>
          <w:sz w:val="24"/>
          <w:szCs w:val="24"/>
        </w:rPr>
        <w:t>A: Boston University: Modern European Languages.   Certified International Tour Manager: ATMI</w:t>
      </w:r>
    </w:p>
    <w:p w:rsidR="00B86804" w:rsidRDefault="00A137CB">
      <w:pPr>
        <w:pStyle w:val="NoSpacing"/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sz w:val="24"/>
          <w:szCs w:val="24"/>
        </w:rPr>
        <w:t xml:space="preserve">Avid historian, very computer literate </w:t>
      </w:r>
    </w:p>
    <w:p w:rsidR="00B86804" w:rsidRDefault="00A137CB">
      <w:pPr>
        <w:pStyle w:val="NoSpacing"/>
        <w:rPr>
          <w:rFonts w:eastAsia="Arial Unicode MS" w:cs="Times New Roman"/>
          <w:sz w:val="24"/>
          <w:szCs w:val="24"/>
        </w:rPr>
      </w:pPr>
      <w:r>
        <w:rPr>
          <w:rFonts w:eastAsia="Arial Unicode MS" w:cs="Times New Roman"/>
          <w:sz w:val="24"/>
          <w:szCs w:val="24"/>
        </w:rPr>
        <w:t>Excellent references available at www.hillarycampbelljohnson.com</w:t>
      </w:r>
    </w:p>
    <w:p w:rsidR="00B86804" w:rsidRDefault="00A137CB">
      <w:pPr>
        <w:pStyle w:val="NoSpacing"/>
        <w:jc w:val="center"/>
        <w:rPr>
          <w:rFonts w:cs="Times New Roman"/>
          <w:b/>
          <w:sz w:val="24"/>
          <w:szCs w:val="24"/>
        </w:rPr>
      </w:pPr>
      <w:r>
        <w:rPr>
          <w:rFonts w:eastAsia="Arial Unicode MS" w:cs="Times New Roman"/>
          <w:b/>
          <w:sz w:val="24"/>
          <w:szCs w:val="24"/>
        </w:rPr>
        <w:t>Schedule available at www.hillarycampbelljohnson.com</w:t>
      </w:r>
    </w:p>
    <w:sectPr w:rsidR="00B86804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F6645"/>
    <w:multiLevelType w:val="hybridMultilevel"/>
    <w:tmpl w:val="6E984536"/>
    <w:lvl w:ilvl="0" w:tplc="335006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022341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C0A624D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2CEB0D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0A4BA3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2CD8DDD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B7C39A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00CB4D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9E0BF4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6C847C0"/>
    <w:multiLevelType w:val="hybridMultilevel"/>
    <w:tmpl w:val="CA2A486A"/>
    <w:lvl w:ilvl="0" w:tplc="77C8BFD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835E2E1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C590B16E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4A38A004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44EA3392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B0C405DA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F1725844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B68EE8A6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D1A4F916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374"/>
    <w:rsid w:val="0001711E"/>
    <w:rsid w:val="00065C1B"/>
    <w:rsid w:val="00135A6C"/>
    <w:rsid w:val="0023636C"/>
    <w:rsid w:val="00251E63"/>
    <w:rsid w:val="00252ADC"/>
    <w:rsid w:val="00255655"/>
    <w:rsid w:val="00271B38"/>
    <w:rsid w:val="00296533"/>
    <w:rsid w:val="002A6C93"/>
    <w:rsid w:val="002A6F85"/>
    <w:rsid w:val="002B33A7"/>
    <w:rsid w:val="002B3964"/>
    <w:rsid w:val="002E2FDA"/>
    <w:rsid w:val="003B4F89"/>
    <w:rsid w:val="003F7D87"/>
    <w:rsid w:val="00413A2F"/>
    <w:rsid w:val="004455DE"/>
    <w:rsid w:val="004A3D2C"/>
    <w:rsid w:val="004B0042"/>
    <w:rsid w:val="0054453E"/>
    <w:rsid w:val="0054628A"/>
    <w:rsid w:val="00546359"/>
    <w:rsid w:val="005B761B"/>
    <w:rsid w:val="005C26CA"/>
    <w:rsid w:val="005C57A6"/>
    <w:rsid w:val="005D5288"/>
    <w:rsid w:val="0060381E"/>
    <w:rsid w:val="0061291E"/>
    <w:rsid w:val="006340ED"/>
    <w:rsid w:val="006647E2"/>
    <w:rsid w:val="00684BE1"/>
    <w:rsid w:val="00694634"/>
    <w:rsid w:val="006B68B7"/>
    <w:rsid w:val="006D3A93"/>
    <w:rsid w:val="006D4CEA"/>
    <w:rsid w:val="006F4242"/>
    <w:rsid w:val="00712807"/>
    <w:rsid w:val="00785310"/>
    <w:rsid w:val="00785B4D"/>
    <w:rsid w:val="007873C1"/>
    <w:rsid w:val="007A06C3"/>
    <w:rsid w:val="007A2795"/>
    <w:rsid w:val="008B21FF"/>
    <w:rsid w:val="008D18FC"/>
    <w:rsid w:val="008E0A80"/>
    <w:rsid w:val="008E3D32"/>
    <w:rsid w:val="0093055C"/>
    <w:rsid w:val="00971D4F"/>
    <w:rsid w:val="009C4533"/>
    <w:rsid w:val="009F7438"/>
    <w:rsid w:val="00A04851"/>
    <w:rsid w:val="00A137CB"/>
    <w:rsid w:val="00A43091"/>
    <w:rsid w:val="00AD0E3B"/>
    <w:rsid w:val="00AF3A49"/>
    <w:rsid w:val="00B44888"/>
    <w:rsid w:val="00B86804"/>
    <w:rsid w:val="00B923BC"/>
    <w:rsid w:val="00BB241F"/>
    <w:rsid w:val="00BC0F24"/>
    <w:rsid w:val="00BC3E74"/>
    <w:rsid w:val="00BC4B51"/>
    <w:rsid w:val="00C21129"/>
    <w:rsid w:val="00C2147C"/>
    <w:rsid w:val="00C36F32"/>
    <w:rsid w:val="00C42341"/>
    <w:rsid w:val="00CA5166"/>
    <w:rsid w:val="00CC5BDA"/>
    <w:rsid w:val="00CE199C"/>
    <w:rsid w:val="00D27845"/>
    <w:rsid w:val="00D721ED"/>
    <w:rsid w:val="00D92DDC"/>
    <w:rsid w:val="00DD0045"/>
    <w:rsid w:val="00DE2D00"/>
    <w:rsid w:val="00E01C9F"/>
    <w:rsid w:val="00E426EC"/>
    <w:rsid w:val="00E42BDE"/>
    <w:rsid w:val="00E60551"/>
    <w:rsid w:val="00EA5374"/>
    <w:rsid w:val="00ED1394"/>
    <w:rsid w:val="00ED7237"/>
    <w:rsid w:val="00F04B4E"/>
    <w:rsid w:val="00F10052"/>
    <w:rsid w:val="00F658BC"/>
    <w:rsid w:val="00F70841"/>
    <w:rsid w:val="00F8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FB359A4"/>
  <w15:docId w15:val="{E3442E63-3568-4F20-A61F-5C08D5A7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9D4933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C66951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C66951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C66951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83022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683022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CC9900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C0C0C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9D4933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C66951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C66951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bCs/>
      <w:i/>
      <w:iCs/>
      <w:color w:val="C66951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683022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i/>
      <w:iCs/>
      <w:color w:val="683022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C66951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E3636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3E3636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C66951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iCs/>
      <w:color w:val="C66951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C66951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C66951" w:themeColor="accent1"/>
      </w:pBdr>
      <w:spacing w:before="200" w:after="280"/>
      <w:ind w:left="936" w:right="936"/>
    </w:pPr>
    <w:rPr>
      <w:b/>
      <w:bCs/>
      <w:i/>
      <w:iCs/>
      <w:color w:val="C66951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C66951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BF97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BF97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hAnsi="Courier New" w:cs="Courier New"/>
      <w:sz w:val="21"/>
      <w:szCs w:val="21"/>
    </w:rPr>
  </w:style>
  <w:style w:type="paragraph" w:styleId="EnvelopeAddress">
    <w:name w:val="envelope address"/>
    <w:basedOn w:val="Normal"/>
    <w:uiPriority w:val="99"/>
    <w:unhideWhenUsed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styleId="EnvelopeReturn">
    <w:name w:val="envelope return"/>
    <w:basedOn w:val="Normal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5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hillarycampbelljohnso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UsersGVIDocumentsATGAHillarycjohnson@gmail.com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Grid">
      <a:dk1>
        <a:sysClr val="windowText" lastClr="000000"/>
      </a:dk1>
      <a:lt1>
        <a:sysClr val="window" lastClr="FFFFFF"/>
      </a:lt1>
      <a:dk2>
        <a:srgbClr val="534949"/>
      </a:dk2>
      <a:lt2>
        <a:srgbClr val="CCD1B9"/>
      </a:lt2>
      <a:accent1>
        <a:srgbClr val="C66951"/>
      </a:accent1>
      <a:accent2>
        <a:srgbClr val="BF974D"/>
      </a:accent2>
      <a:accent3>
        <a:srgbClr val="928B70"/>
      </a:accent3>
      <a:accent4>
        <a:srgbClr val="87706B"/>
      </a:accent4>
      <a:accent5>
        <a:srgbClr val="94734E"/>
      </a:accent5>
      <a:accent6>
        <a:srgbClr val="6F777D"/>
      </a:accent6>
      <a:hlink>
        <a:srgbClr val="CC9900"/>
      </a:hlink>
      <a:folHlink>
        <a:srgbClr val="C0C0C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GVI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GVI</dc:creator>
  <cp:lastModifiedBy>GVI</cp:lastModifiedBy>
  <cp:revision>11</cp:revision>
  <dcterms:created xsi:type="dcterms:W3CDTF">2021-04-16T17:53:00Z</dcterms:created>
  <dcterms:modified xsi:type="dcterms:W3CDTF">2021-05-14T15:01:00Z</dcterms:modified>
</cp:coreProperties>
</file>