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E38FD" w14:textId="77777777" w:rsidR="00195B2A" w:rsidRPr="00195B2A" w:rsidRDefault="00195B2A" w:rsidP="00195B2A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Linda Fisher</w:t>
      </w:r>
    </w:p>
    <w:p w14:paraId="640CE965" w14:textId="77777777" w:rsidR="00195B2A" w:rsidRPr="00195B2A" w:rsidRDefault="00195B2A" w:rsidP="00195B2A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89-23 70</w:t>
      </w:r>
      <w:r w:rsidRPr="00195B2A">
        <w:rPr>
          <w:rFonts w:eastAsia="Times New Roman" w:cs="Times New Roman"/>
          <w:color w:val="000000"/>
          <w:sz w:val="14"/>
          <w:szCs w:val="14"/>
          <w:vertAlign w:val="superscript"/>
        </w:rPr>
        <w:t>th</w:t>
      </w:r>
      <w:r w:rsidRPr="00195B2A">
        <w:rPr>
          <w:rFonts w:eastAsia="Times New Roman" w:cs="Times New Roman"/>
          <w:color w:val="000000"/>
          <w:szCs w:val="24"/>
        </w:rPr>
        <w:t xml:space="preserve"> Avenue</w:t>
      </w:r>
    </w:p>
    <w:p w14:paraId="5E62BD54" w14:textId="77777777" w:rsidR="00195B2A" w:rsidRPr="00195B2A" w:rsidRDefault="00195B2A" w:rsidP="00195B2A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 xml:space="preserve">Forest Hills, New </w:t>
      </w:r>
      <w:proofErr w:type="gramStart"/>
      <w:r w:rsidRPr="00195B2A">
        <w:rPr>
          <w:rFonts w:eastAsia="Times New Roman" w:cs="Times New Roman"/>
          <w:color w:val="000000"/>
          <w:szCs w:val="24"/>
        </w:rPr>
        <w:t>York  11375</w:t>
      </w:r>
      <w:proofErr w:type="gramEnd"/>
    </w:p>
    <w:p w14:paraId="0D06201A" w14:textId="77777777" w:rsidR="00195B2A" w:rsidRPr="00195B2A" w:rsidRDefault="00195B2A" w:rsidP="00195B2A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917-568-8193</w:t>
      </w:r>
    </w:p>
    <w:p w14:paraId="3F0A3E17" w14:textId="77777777" w:rsidR="00195B2A" w:rsidRPr="00195B2A" w:rsidRDefault="00195B2A" w:rsidP="00195B2A">
      <w:pPr>
        <w:spacing w:after="0" w:line="240" w:lineRule="auto"/>
        <w:jc w:val="center"/>
        <w:rPr>
          <w:rFonts w:eastAsia="Times New Roman" w:cs="Times New Roman"/>
          <w:szCs w:val="24"/>
        </w:rPr>
      </w:pPr>
      <w:hyperlink r:id="rId5" w:history="1">
        <w:r w:rsidRPr="00195B2A">
          <w:rPr>
            <w:rFonts w:eastAsia="Times New Roman" w:cs="Times New Roman"/>
            <w:color w:val="0000FF"/>
            <w:szCs w:val="24"/>
            <w:u w:val="single"/>
          </w:rPr>
          <w:t>lfisher718@gmail.com</w:t>
        </w:r>
      </w:hyperlink>
    </w:p>
    <w:p w14:paraId="06FCDE7D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</w:p>
    <w:p w14:paraId="2DF004A1" w14:textId="77777777" w:rsidR="00195B2A" w:rsidRPr="00195B2A" w:rsidRDefault="00195B2A" w:rsidP="00195B2A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Resume</w:t>
      </w:r>
    </w:p>
    <w:p w14:paraId="6BEE5633" w14:textId="77777777" w:rsidR="00195B2A" w:rsidRPr="00195B2A" w:rsidRDefault="00195B2A" w:rsidP="00195B2A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48"/>
          <w:szCs w:val="48"/>
        </w:rPr>
      </w:pPr>
      <w:r w:rsidRPr="00195B2A">
        <w:rPr>
          <w:rFonts w:eastAsia="Times New Roman" w:cs="Times New Roman"/>
          <w:color w:val="000000"/>
          <w:kern w:val="36"/>
          <w:szCs w:val="24"/>
          <w:u w:val="single"/>
        </w:rPr>
        <w:t>Qualifications</w:t>
      </w:r>
    </w:p>
    <w:p w14:paraId="5B980008" w14:textId="77777777" w:rsidR="00195B2A" w:rsidRPr="00195B2A" w:rsidRDefault="00195B2A" w:rsidP="00195B2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u w:val="single"/>
        </w:rPr>
      </w:pPr>
      <w:r w:rsidRPr="00195B2A">
        <w:rPr>
          <w:rFonts w:eastAsia="Times New Roman" w:cs="Times New Roman"/>
          <w:color w:val="000000"/>
          <w:szCs w:val="24"/>
        </w:rPr>
        <w:t>Licensed New York City tour guide since 1996</w:t>
      </w:r>
    </w:p>
    <w:p w14:paraId="714621F3" w14:textId="77777777" w:rsidR="00195B2A" w:rsidRPr="00195B2A" w:rsidRDefault="00195B2A" w:rsidP="00195B2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u w:val="single"/>
        </w:rPr>
      </w:pPr>
      <w:r w:rsidRPr="00195B2A">
        <w:rPr>
          <w:rFonts w:eastAsia="Times New Roman" w:cs="Times New Roman"/>
          <w:color w:val="000000"/>
          <w:szCs w:val="24"/>
        </w:rPr>
        <w:t>B.A. Queens College Urban Studies 1995</w:t>
      </w:r>
    </w:p>
    <w:p w14:paraId="2A914876" w14:textId="77777777" w:rsidR="00195B2A" w:rsidRPr="00195B2A" w:rsidRDefault="00195B2A" w:rsidP="00195B2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u w:val="single"/>
        </w:rPr>
      </w:pPr>
      <w:r w:rsidRPr="00195B2A">
        <w:rPr>
          <w:rFonts w:eastAsia="Times New Roman" w:cs="Times New Roman"/>
          <w:color w:val="000000"/>
          <w:szCs w:val="24"/>
        </w:rPr>
        <w:t>Big Apple Greeter 1996-1999</w:t>
      </w:r>
    </w:p>
    <w:p w14:paraId="2295A0F9" w14:textId="77777777" w:rsidR="00195B2A" w:rsidRPr="00195B2A" w:rsidRDefault="00195B2A" w:rsidP="00195B2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u w:val="single"/>
        </w:rPr>
      </w:pPr>
      <w:r w:rsidRPr="00195B2A">
        <w:rPr>
          <w:rFonts w:eastAsia="Times New Roman" w:cs="Times New Roman"/>
          <w:color w:val="000000"/>
          <w:szCs w:val="24"/>
        </w:rPr>
        <w:t>M.A.Ed. University of Phoenix, 2004</w:t>
      </w:r>
    </w:p>
    <w:p w14:paraId="614D3C95" w14:textId="77777777" w:rsidR="00195B2A" w:rsidRPr="00195B2A" w:rsidRDefault="00195B2A" w:rsidP="00195B2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u w:val="single"/>
        </w:rPr>
      </w:pPr>
      <w:r w:rsidRPr="00195B2A">
        <w:rPr>
          <w:rFonts w:eastAsia="Times New Roman" w:cs="Times New Roman"/>
          <w:color w:val="000000"/>
          <w:szCs w:val="24"/>
        </w:rPr>
        <w:t>Continuous resident of New York City since 1952</w:t>
      </w:r>
    </w:p>
    <w:p w14:paraId="6B1A0EF2" w14:textId="77777777" w:rsidR="00195B2A" w:rsidRPr="00195B2A" w:rsidRDefault="00195B2A" w:rsidP="00195B2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u w:val="single"/>
        </w:rPr>
      </w:pPr>
      <w:r w:rsidRPr="00195B2A">
        <w:rPr>
          <w:rFonts w:eastAsia="Times New Roman" w:cs="Times New Roman"/>
          <w:color w:val="000000"/>
          <w:szCs w:val="24"/>
        </w:rPr>
        <w:t>GANYC-certified guide - 2019</w:t>
      </w:r>
    </w:p>
    <w:p w14:paraId="61BC4C8D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</w:p>
    <w:p w14:paraId="0FD1BA22" w14:textId="77777777" w:rsidR="00195B2A" w:rsidRPr="00195B2A" w:rsidRDefault="00195B2A" w:rsidP="00195B2A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48"/>
          <w:szCs w:val="48"/>
        </w:rPr>
      </w:pPr>
      <w:r w:rsidRPr="00195B2A">
        <w:rPr>
          <w:rFonts w:eastAsia="Times New Roman" w:cs="Times New Roman"/>
          <w:color w:val="000000"/>
          <w:kern w:val="36"/>
          <w:szCs w:val="24"/>
          <w:u w:val="single"/>
        </w:rPr>
        <w:t>Work History</w:t>
      </w:r>
    </w:p>
    <w:p w14:paraId="7BDE55F5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</w:p>
    <w:p w14:paraId="1B948D45" w14:textId="647F0762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 xml:space="preserve">1974-2017 - Certified Court Reporter – NY City Council, </w:t>
      </w:r>
      <w:r>
        <w:rPr>
          <w:rFonts w:eastAsia="Times New Roman" w:cs="Times New Roman"/>
          <w:color w:val="000000"/>
          <w:szCs w:val="24"/>
        </w:rPr>
        <w:t xml:space="preserve">NYC </w:t>
      </w:r>
      <w:r w:rsidRPr="00195B2A">
        <w:rPr>
          <w:rFonts w:eastAsia="Times New Roman" w:cs="Times New Roman"/>
          <w:color w:val="000000"/>
          <w:szCs w:val="24"/>
        </w:rPr>
        <w:t xml:space="preserve">Mayor’s Office, NYC Charter Commission, </w:t>
      </w:r>
      <w:r>
        <w:rPr>
          <w:rFonts w:eastAsia="Times New Roman" w:cs="Times New Roman"/>
          <w:color w:val="000000"/>
          <w:szCs w:val="24"/>
        </w:rPr>
        <w:t xml:space="preserve">Securities and Exchange Commission, </w:t>
      </w:r>
      <w:r w:rsidRPr="00195B2A">
        <w:rPr>
          <w:rFonts w:eastAsia="Times New Roman" w:cs="Times New Roman"/>
          <w:color w:val="000000"/>
          <w:szCs w:val="24"/>
        </w:rPr>
        <w:t xml:space="preserve"> Official court reporter at United States Courthouse for the Southern District of New York.</w:t>
      </w:r>
    </w:p>
    <w:p w14:paraId="2CFC4DE2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</w:p>
    <w:p w14:paraId="6644AB52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2010-present – Freelance tour guide – specializing in walking tours of NYC Civic Center, Central and Eastern Queens (Elmhurst, Flushing, Forest Hills Gardens).  Tour sponsors include Municipal Art Society, NYC Parks Department, New York Adventure Club</w:t>
      </w:r>
    </w:p>
    <w:p w14:paraId="736D48EB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</w:p>
    <w:p w14:paraId="4293614C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2012-present – Facilitator - Bryant Park Mahjongg Socials</w:t>
      </w:r>
    </w:p>
    <w:p w14:paraId="2B087940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</w:p>
    <w:p w14:paraId="7F206184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2013-2019– Docent for Municipal Art Society – Official Tour Guide in Grand Central Terminal</w:t>
      </w:r>
    </w:p>
    <w:p w14:paraId="1849F9EB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</w:p>
    <w:p w14:paraId="690574AD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2015-present – Docent for NYC Parks Department – Tour guide, Flushing Meadows-Corona Park</w:t>
      </w:r>
    </w:p>
    <w:p w14:paraId="1159F58E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</w:p>
    <w:p w14:paraId="432E00DB" w14:textId="77777777" w:rsidR="00195B2A" w:rsidRPr="00195B2A" w:rsidRDefault="00195B2A" w:rsidP="00195B2A">
      <w:pPr>
        <w:spacing w:after="0" w:line="240" w:lineRule="auto"/>
        <w:rPr>
          <w:rFonts w:eastAsia="Times New Roman" w:cs="Times New Roman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2020 - present - Virtual tours:</w:t>
      </w:r>
    </w:p>
    <w:p w14:paraId="56E3BB35" w14:textId="77777777" w:rsidR="00195B2A" w:rsidRPr="00195B2A" w:rsidRDefault="00195B2A" w:rsidP="00195B2A">
      <w:pPr>
        <w:numPr>
          <w:ilvl w:val="0"/>
          <w:numId w:val="2"/>
        </w:numPr>
        <w:spacing w:after="0" w:line="240" w:lineRule="auto"/>
        <w:ind w:left="1440"/>
        <w:textAlignment w:val="baseline"/>
        <w:rPr>
          <w:rFonts w:eastAsia="Times New Roman" w:cs="Times New Roman"/>
          <w:color w:val="000000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A Runaway Hippie in the Summer of Love - NYC hippie community</w:t>
      </w:r>
    </w:p>
    <w:p w14:paraId="7991BE70" w14:textId="77777777" w:rsidR="00195B2A" w:rsidRPr="00195B2A" w:rsidRDefault="00195B2A" w:rsidP="00195B2A">
      <w:pPr>
        <w:numPr>
          <w:ilvl w:val="0"/>
          <w:numId w:val="2"/>
        </w:numPr>
        <w:spacing w:after="0" w:line="240" w:lineRule="auto"/>
        <w:ind w:left="1440"/>
        <w:textAlignment w:val="baseline"/>
        <w:rPr>
          <w:rFonts w:eastAsia="Times New Roman" w:cs="Times New Roman"/>
          <w:color w:val="000000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Queens:  Around the World in 90 minutes - (The World’s Borough and how it got that way.)</w:t>
      </w:r>
    </w:p>
    <w:p w14:paraId="6743B4E3" w14:textId="77777777" w:rsidR="00195B2A" w:rsidRPr="00195B2A" w:rsidRDefault="00195B2A" w:rsidP="00195B2A">
      <w:pPr>
        <w:numPr>
          <w:ilvl w:val="0"/>
          <w:numId w:val="2"/>
        </w:numPr>
        <w:spacing w:after="0" w:line="240" w:lineRule="auto"/>
        <w:ind w:left="1440"/>
        <w:textAlignment w:val="baseline"/>
        <w:rPr>
          <w:rFonts w:eastAsia="Times New Roman" w:cs="Times New Roman"/>
          <w:color w:val="000000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 xml:space="preserve">Queens Neighborhood History - from </w:t>
      </w:r>
      <w:proofErr w:type="spellStart"/>
      <w:r w:rsidRPr="00195B2A">
        <w:rPr>
          <w:rFonts w:eastAsia="Times New Roman" w:cs="Times New Roman"/>
          <w:color w:val="000000"/>
          <w:szCs w:val="24"/>
        </w:rPr>
        <w:t>Matouwacs</w:t>
      </w:r>
      <w:proofErr w:type="spellEnd"/>
      <w:r w:rsidRPr="00195B2A">
        <w:rPr>
          <w:rFonts w:eastAsia="Times New Roman" w:cs="Times New Roman"/>
          <w:color w:val="000000"/>
          <w:szCs w:val="24"/>
        </w:rPr>
        <w:t xml:space="preserve"> to Battleax (1652-1898)</w:t>
      </w:r>
    </w:p>
    <w:p w14:paraId="2B7F5F61" w14:textId="77777777" w:rsidR="00195B2A" w:rsidRPr="00195B2A" w:rsidRDefault="00195B2A" w:rsidP="00195B2A">
      <w:pPr>
        <w:numPr>
          <w:ilvl w:val="0"/>
          <w:numId w:val="2"/>
        </w:numPr>
        <w:spacing w:after="0" w:line="240" w:lineRule="auto"/>
        <w:ind w:left="1440"/>
        <w:textAlignment w:val="baseline"/>
        <w:rPr>
          <w:rFonts w:eastAsia="Times New Roman" w:cs="Times New Roman"/>
          <w:color w:val="000000"/>
          <w:szCs w:val="24"/>
        </w:rPr>
      </w:pPr>
      <w:r w:rsidRPr="00195B2A">
        <w:rPr>
          <w:rFonts w:eastAsia="Times New Roman" w:cs="Times New Roman"/>
          <w:color w:val="000000"/>
          <w:szCs w:val="24"/>
        </w:rPr>
        <w:t>World’s Fair History Tour - Flushing Meadows-Corona Park Alliance official tour</w:t>
      </w:r>
    </w:p>
    <w:p w14:paraId="4CECBC8D" w14:textId="507AC9D4" w:rsidR="00624626" w:rsidRDefault="00195B2A" w:rsidP="00195B2A">
      <w:r w:rsidRPr="00195B2A">
        <w:rPr>
          <w:rFonts w:eastAsia="Times New Roman" w:cs="Times New Roman"/>
          <w:szCs w:val="24"/>
        </w:rPr>
        <w:br/>
      </w:r>
      <w:r w:rsidRPr="00195B2A">
        <w:rPr>
          <w:rFonts w:eastAsia="Times New Roman" w:cs="Times New Roman"/>
          <w:szCs w:val="24"/>
        </w:rPr>
        <w:br/>
      </w:r>
    </w:p>
    <w:sectPr w:rsidR="006246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441BA9"/>
    <w:multiLevelType w:val="multilevel"/>
    <w:tmpl w:val="A462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251440"/>
    <w:multiLevelType w:val="multilevel"/>
    <w:tmpl w:val="FF9A8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B2A"/>
    <w:rsid w:val="00195B2A"/>
    <w:rsid w:val="00624626"/>
    <w:rsid w:val="00D8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527D7"/>
  <w15:chartTrackingRefBased/>
  <w15:docId w15:val="{BB1EAE54-F759-4C79-A2DD-F163602B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196"/>
  </w:style>
  <w:style w:type="paragraph" w:styleId="Heading1">
    <w:name w:val="heading 1"/>
    <w:basedOn w:val="Normal"/>
    <w:link w:val="Heading1Char"/>
    <w:uiPriority w:val="9"/>
    <w:qFormat/>
    <w:rsid w:val="00195B2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19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95B2A"/>
    <w:rPr>
      <w:rFonts w:eastAsia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95B2A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9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fisher71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Fisher</dc:creator>
  <cp:keywords/>
  <dc:description/>
  <cp:lastModifiedBy>Linda Fisher</cp:lastModifiedBy>
  <cp:revision>1</cp:revision>
  <dcterms:created xsi:type="dcterms:W3CDTF">2021-05-10T15:48:00Z</dcterms:created>
  <dcterms:modified xsi:type="dcterms:W3CDTF">2021-05-10T15:51:00Z</dcterms:modified>
</cp:coreProperties>
</file>